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6B906" w14:textId="1C8614AE" w:rsidR="00EF7A9A" w:rsidRDefault="00EF7A9A" w:rsidP="007F0DD1">
      <w:pPr>
        <w:pStyle w:val="Heading2"/>
      </w:pPr>
      <w:r>
        <w:t xml:space="preserve">Enough is Enough! It’s Time for </w:t>
      </w:r>
      <w:r w:rsidR="00165185">
        <w:t xml:space="preserve">Strong and </w:t>
      </w:r>
      <w:r>
        <w:t>Effective Federal Regulation of Airline Mistreatment of Air Passengers with Disabilities</w:t>
      </w:r>
    </w:p>
    <w:p w14:paraId="4E24C4C4" w14:textId="77777777" w:rsidR="00EF7A9A" w:rsidRDefault="00EF7A9A" w:rsidP="00EF7A9A"/>
    <w:p w14:paraId="739D65C6" w14:textId="18AF361E" w:rsidR="00EF7A9A" w:rsidRDefault="00EF7A9A" w:rsidP="00EF7A9A">
      <w:r>
        <w:t>Brief by the</w:t>
      </w:r>
      <w:r w:rsidR="005E58DB">
        <w:t xml:space="preserve"> </w:t>
      </w:r>
      <w:r w:rsidRPr="00AE21B4">
        <w:t>Accessibility for Ontarians with Disabilities Act</w:t>
      </w:r>
      <w:r>
        <w:t xml:space="preserve"> Alliance To The House of Commons Standing Committee on Transport</w:t>
      </w:r>
      <w:r w:rsidR="0043746F">
        <w:t xml:space="preserve"> – Long Version</w:t>
      </w:r>
      <w:r w:rsidR="005E58DB">
        <w:t xml:space="preserve"> </w:t>
      </w:r>
    </w:p>
    <w:p w14:paraId="78565436" w14:textId="77777777" w:rsidR="00EF7A9A" w:rsidRDefault="00EF7A9A" w:rsidP="00EF7A9A"/>
    <w:p w14:paraId="3E54E682" w14:textId="22938B49" w:rsidR="001C1705" w:rsidRDefault="001C1705" w:rsidP="00EF7A9A">
      <w:r>
        <w:t xml:space="preserve">March 18, 2024 </w:t>
      </w:r>
    </w:p>
    <w:p w14:paraId="1B37AFA7" w14:textId="77777777" w:rsidR="00790FF2" w:rsidRDefault="00790FF2" w:rsidP="007F0DD1">
      <w:pPr>
        <w:pStyle w:val="Heading3"/>
      </w:pPr>
    </w:p>
    <w:p w14:paraId="22E9A26A" w14:textId="24CF2617" w:rsidR="00EF7A9A" w:rsidRDefault="00165185" w:rsidP="007F0DD1">
      <w:pPr>
        <w:pStyle w:val="Heading3"/>
      </w:pPr>
      <w:r>
        <w:t xml:space="preserve">1. </w:t>
      </w:r>
      <w:r w:rsidR="00EF7A9A">
        <w:t xml:space="preserve">Introduction </w:t>
      </w:r>
    </w:p>
    <w:p w14:paraId="78088DA7" w14:textId="77777777" w:rsidR="00EF7A9A" w:rsidRDefault="00EF7A9A" w:rsidP="00EF7A9A"/>
    <w:p w14:paraId="7B2F3501" w14:textId="3D5E790C" w:rsidR="00EF7A9A" w:rsidRDefault="00EF7A9A" w:rsidP="00EF7A9A">
      <w:r>
        <w:t xml:space="preserve">The </w:t>
      </w:r>
      <w:r w:rsidRPr="006C29DD">
        <w:t>AODA Alliance</w:t>
      </w:r>
      <w:r>
        <w:t xml:space="preserve"> welcomes the invitation by the House of Commons Standing Committee on Transport to give evidence at its March 19, </w:t>
      </w:r>
      <w:r w:rsidR="00177F4B">
        <w:t>2024,</w:t>
      </w:r>
      <w:r>
        <w:t xml:space="preserve"> hearings on the recurring mistreatment of airline passengers with disabilities. We commend the Standing Committee for holding </w:t>
      </w:r>
      <w:r w:rsidR="00790FF2">
        <w:t xml:space="preserve">these </w:t>
      </w:r>
      <w:r>
        <w:t xml:space="preserve">hearings. </w:t>
      </w:r>
      <w:r w:rsidR="00790FF2">
        <w:t>T</w:t>
      </w:r>
      <w:r>
        <w:t>his brief identif</w:t>
      </w:r>
      <w:r w:rsidR="00790FF2">
        <w:t>ies</w:t>
      </w:r>
      <w:r>
        <w:t xml:space="preserve"> concrete actions needed to at long last fix this ongoing and inexcusable problem.</w:t>
      </w:r>
    </w:p>
    <w:p w14:paraId="5D115296" w14:textId="58816C90" w:rsidR="00EF7A9A" w:rsidRDefault="00EF7A9A" w:rsidP="00EF7A9A"/>
    <w:p w14:paraId="3F22F935" w14:textId="7DDF4F7D" w:rsidR="00EF7A9A" w:rsidRPr="002A2F99" w:rsidRDefault="007F0DD1" w:rsidP="00EF7A9A">
      <w:pPr>
        <w:pStyle w:val="Heading3"/>
        <w:rPr>
          <w:rFonts w:cs="Calibri"/>
          <w:b w:val="0"/>
          <w:bCs w:val="0"/>
        </w:rPr>
      </w:pPr>
      <w:bookmarkStart w:id="0" w:name="_Toc126571572"/>
      <w:r>
        <w:rPr>
          <w:rFonts w:cs="Calibri"/>
          <w:b w:val="0"/>
          <w:bCs w:val="0"/>
        </w:rPr>
        <w:t xml:space="preserve">2. </w:t>
      </w:r>
      <w:r w:rsidR="00EF7A9A" w:rsidRPr="002A2F99">
        <w:rPr>
          <w:rFonts w:cs="Calibri"/>
          <w:b w:val="0"/>
          <w:bCs w:val="0"/>
        </w:rPr>
        <w:t>Who Are We?</w:t>
      </w:r>
      <w:bookmarkEnd w:id="0"/>
    </w:p>
    <w:p w14:paraId="3BBF3AB3" w14:textId="77777777" w:rsidR="00EF7A9A" w:rsidRPr="002A2F99" w:rsidRDefault="00EF7A9A" w:rsidP="00EF7A9A">
      <w:pPr>
        <w:widowControl w:val="0"/>
        <w:rPr>
          <w:rFonts w:cs="Calibri"/>
        </w:rPr>
      </w:pPr>
    </w:p>
    <w:p w14:paraId="323BB3B4" w14:textId="261574EC" w:rsidR="00EF7A9A" w:rsidRPr="002A2F99" w:rsidRDefault="00EF7A9A" w:rsidP="00EF7A9A">
      <w:pPr>
        <w:widowControl w:val="0"/>
        <w:rPr>
          <w:rFonts w:cs="Calibri"/>
        </w:rPr>
      </w:pPr>
      <w:r w:rsidRPr="002A2F99">
        <w:rPr>
          <w:rFonts w:cs="Calibri"/>
        </w:rPr>
        <w:t xml:space="preserve">The </w:t>
      </w:r>
      <w:hyperlink r:id="rId5" w:history="1">
        <w:r w:rsidRPr="00F13831">
          <w:rPr>
            <w:rStyle w:val="Hyperlink"/>
            <w:rFonts w:cs="Calibri"/>
          </w:rPr>
          <w:t>AODA Alliance</w:t>
        </w:r>
      </w:hyperlink>
      <w:r w:rsidRPr="002A2F99">
        <w:rPr>
          <w:rFonts w:cs="Calibri"/>
        </w:rPr>
        <w:t xml:space="preserve"> has extensive experience with the design, implementation, and enforcement of </w:t>
      </w:r>
      <w:r>
        <w:rPr>
          <w:rFonts w:cs="Calibri"/>
        </w:rPr>
        <w:t xml:space="preserve">disability </w:t>
      </w:r>
      <w:r w:rsidRPr="002A2F99">
        <w:rPr>
          <w:rFonts w:cs="Calibri"/>
        </w:rPr>
        <w:t>accessibility legislation in Canada. Founded in 2005</w:t>
      </w:r>
      <w:r>
        <w:rPr>
          <w:rFonts w:cs="Calibri"/>
        </w:rPr>
        <w:t xml:space="preserve"> shortly after the </w:t>
      </w:r>
      <w:hyperlink r:id="rId6" w:history="1">
        <w:r w:rsidR="00F13831" w:rsidRPr="00F13831">
          <w:rPr>
            <w:rStyle w:val="Hyperlink"/>
            <w:rFonts w:cs="Calibri"/>
          </w:rPr>
          <w:t>Accessibility for Ontarians with Disabilities Act</w:t>
        </w:r>
      </w:hyperlink>
      <w:r w:rsidR="00F13831">
        <w:rPr>
          <w:rFonts w:cs="Calibri"/>
        </w:rPr>
        <w:t xml:space="preserve"> </w:t>
      </w:r>
      <w:r>
        <w:rPr>
          <w:rFonts w:cs="Calibri"/>
        </w:rPr>
        <w:t>was passed</w:t>
      </w:r>
      <w:r w:rsidRPr="002A2F99">
        <w:rPr>
          <w:rFonts w:cs="Calibri"/>
        </w:rPr>
        <w:t xml:space="preserve">, we are a voluntary, non-partisan, grassroots coalition of individuals and community organizations. Our mission is: </w:t>
      </w:r>
    </w:p>
    <w:p w14:paraId="3769CF97" w14:textId="77777777" w:rsidR="00EF7A9A" w:rsidRPr="002A2F99" w:rsidRDefault="00EF7A9A" w:rsidP="00EF7A9A">
      <w:pPr>
        <w:widowControl w:val="0"/>
        <w:rPr>
          <w:rFonts w:cs="Calibri"/>
        </w:rPr>
      </w:pPr>
    </w:p>
    <w:p w14:paraId="714DAD78" w14:textId="77777777" w:rsidR="00EF7A9A" w:rsidRPr="002A2F99" w:rsidRDefault="00EF7A9A" w:rsidP="00EF7A9A">
      <w:pPr>
        <w:widowControl w:val="0"/>
        <w:ind w:left="720"/>
        <w:jc w:val="both"/>
        <w:rPr>
          <w:rFonts w:cs="Calibri"/>
        </w:rPr>
      </w:pPr>
      <w:r w:rsidRPr="002A2F99">
        <w:rPr>
          <w:rFonts w:cs="Calibri"/>
        </w:rPr>
        <w:t xml:space="preserve">"To contribute to the achievement of a barrier-free Ontario for all persons with disabilities, by promoting and supporting the timely, effective, and comprehensive implementation of the Accessibility for Ontarians with Disabilities Act." </w:t>
      </w:r>
    </w:p>
    <w:p w14:paraId="4C04B7B9" w14:textId="77777777" w:rsidR="00EF7A9A" w:rsidRPr="002A2F99" w:rsidRDefault="00EF7A9A" w:rsidP="00EF7A9A">
      <w:pPr>
        <w:widowControl w:val="0"/>
        <w:rPr>
          <w:rFonts w:cs="Calibri"/>
        </w:rPr>
      </w:pPr>
    </w:p>
    <w:p w14:paraId="6C091A08" w14:textId="77777777" w:rsidR="00EF7A9A" w:rsidRPr="002A2F99" w:rsidRDefault="00EF7A9A" w:rsidP="00EF7A9A">
      <w:pPr>
        <w:widowControl w:val="0"/>
        <w:rPr>
          <w:rFonts w:cs="Calibri"/>
        </w:rPr>
      </w:pPr>
      <w:r w:rsidRPr="002A2F99">
        <w:rPr>
          <w:rFonts w:cs="Calibri"/>
        </w:rPr>
        <w:t xml:space="preserve">To learn about us, visit the </w:t>
      </w:r>
      <w:hyperlink r:id="rId7" w:history="1">
        <w:r w:rsidRPr="002A2F99">
          <w:rPr>
            <w:rStyle w:val="Hyperlink"/>
            <w:rFonts w:cs="Calibri"/>
          </w:rPr>
          <w:t>AODA Alliance website</w:t>
        </w:r>
      </w:hyperlink>
      <w:r w:rsidRPr="002A2F99">
        <w:rPr>
          <w:rFonts w:cs="Calibri"/>
        </w:rPr>
        <w:t xml:space="preserve">. Our coalition is the successor to the non-partisan grassroots Ontarians with Disabilities Act Committee. The ODA Committee advocated for more than ten years, from 1994 to 2005, for the enactment of strong, effective disability accessibility legislation. Our coalition builds on the ODA Committee’s work. We draw our </w:t>
      </w:r>
      <w:r>
        <w:rPr>
          <w:rFonts w:cs="Calibri"/>
        </w:rPr>
        <w:t xml:space="preserve">supporters </w:t>
      </w:r>
      <w:r w:rsidRPr="002A2F99">
        <w:rPr>
          <w:rFonts w:cs="Calibri"/>
        </w:rPr>
        <w:t xml:space="preserve">from the ODA Committee's broad grassroots base. To learn about the ODA Committee's history, visit the </w:t>
      </w:r>
      <w:hyperlink r:id="rId8" w:history="1">
        <w:r w:rsidRPr="002A2F99">
          <w:rPr>
            <w:rStyle w:val="Hyperlink"/>
            <w:rFonts w:cs="Calibri"/>
          </w:rPr>
          <w:t>ODA Committee’s legacy website</w:t>
        </w:r>
      </w:hyperlink>
      <w:r w:rsidRPr="002A2F99">
        <w:rPr>
          <w:rFonts w:cs="Calibri"/>
        </w:rPr>
        <w:t>.</w:t>
      </w:r>
    </w:p>
    <w:p w14:paraId="34389F57" w14:textId="77777777" w:rsidR="00EF7A9A" w:rsidRDefault="00EF7A9A" w:rsidP="00EF7A9A">
      <w:pPr>
        <w:widowControl w:val="0"/>
        <w:rPr>
          <w:rFonts w:cs="Calibri"/>
        </w:rPr>
      </w:pPr>
    </w:p>
    <w:p w14:paraId="7B459EF3" w14:textId="283ED79C" w:rsidR="00EF7A9A" w:rsidRPr="002A2F99" w:rsidRDefault="00EF7A9A" w:rsidP="00EF7A9A">
      <w:pPr>
        <w:rPr>
          <w:rFonts w:cs="Calibri"/>
        </w:rPr>
      </w:pPr>
      <w:r w:rsidRPr="002A2F99">
        <w:rPr>
          <w:rFonts w:cs="Calibri"/>
        </w:rPr>
        <w:t>Beyond our work at the provincial level in Ontario, the AODA Alliance has been active, advocating for strong and effective national accessibility legislation for Canada. We have been consulted by the Federal Government and some federal opposition parties on this issue</w:t>
      </w:r>
      <w:r w:rsidR="00F13831">
        <w:rPr>
          <w:rFonts w:cs="Calibri"/>
        </w:rPr>
        <w:t>. We</w:t>
      </w:r>
      <w:r>
        <w:rPr>
          <w:rFonts w:cs="Calibri"/>
        </w:rPr>
        <w:t xml:space="preserve"> </w:t>
      </w:r>
      <w:r>
        <w:rPr>
          <w:rFonts w:cs="Calibri"/>
        </w:rPr>
        <w:lastRenderedPageBreak/>
        <w:t xml:space="preserve">took active part in getting amendments made to Bill C-81, the </w:t>
      </w:r>
      <w:hyperlink r:id="rId9" w:history="1">
        <w:r w:rsidRPr="00F13831">
          <w:rPr>
            <w:rStyle w:val="Hyperlink"/>
            <w:rFonts w:cs="Calibri"/>
          </w:rPr>
          <w:t>Accessible Canada Act</w:t>
        </w:r>
      </w:hyperlink>
      <w:r>
        <w:rPr>
          <w:rFonts w:cs="Calibri"/>
        </w:rPr>
        <w:t xml:space="preserve">, as well as Bill C-22, </w:t>
      </w:r>
      <w:hyperlink r:id="rId10" w:history="1">
        <w:r w:rsidRPr="00F13831">
          <w:rPr>
            <w:rStyle w:val="Hyperlink"/>
            <w:rFonts w:cs="Calibri"/>
          </w:rPr>
          <w:t>the Canada Disability Benefit Act</w:t>
        </w:r>
      </w:hyperlink>
    </w:p>
    <w:p w14:paraId="38EFC205" w14:textId="77777777" w:rsidR="00EF7A9A" w:rsidRPr="002A2F99" w:rsidRDefault="00EF7A9A" w:rsidP="00EF7A9A">
      <w:pPr>
        <w:widowControl w:val="0"/>
        <w:rPr>
          <w:rFonts w:cs="Calibri"/>
        </w:rPr>
      </w:pPr>
    </w:p>
    <w:p w14:paraId="60F30977" w14:textId="568C3258" w:rsidR="00EF7A9A" w:rsidRPr="002A2F99" w:rsidRDefault="00EF7A9A" w:rsidP="00EF7A9A">
      <w:pPr>
        <w:widowControl w:val="0"/>
        <w:rPr>
          <w:rFonts w:cs="Calibri"/>
        </w:rPr>
      </w:pPr>
      <w:r w:rsidRPr="002A2F99">
        <w:rPr>
          <w:rFonts w:cs="Calibri"/>
        </w:rPr>
        <w:t>The AODA Alliance has spoken to or been consulted by disability organizations, individuals, and governments from various parts of Canada on the topic of designing and implementing accessibility legislation.</w:t>
      </w:r>
      <w:r>
        <w:rPr>
          <w:rFonts w:cs="Calibri"/>
        </w:rPr>
        <w:t xml:space="preserve"> </w:t>
      </w:r>
      <w:r w:rsidRPr="002A2F99">
        <w:rPr>
          <w:rFonts w:cs="Calibri"/>
        </w:rPr>
        <w:t xml:space="preserve">We have </w:t>
      </w:r>
      <w:r>
        <w:rPr>
          <w:rFonts w:cs="Calibri"/>
        </w:rPr>
        <w:t xml:space="preserve">also </w:t>
      </w:r>
      <w:r w:rsidRPr="002A2F99">
        <w:rPr>
          <w:rFonts w:cs="Calibri"/>
        </w:rPr>
        <w:t xml:space="preserve">been consulted outside Canada on this topic, most particularly, in Israel and New Zealand. </w:t>
      </w:r>
      <w:r w:rsidR="00F13831">
        <w:rPr>
          <w:rFonts w:cs="Calibri"/>
        </w:rPr>
        <w:t>I</w:t>
      </w:r>
      <w:r>
        <w:rPr>
          <w:rFonts w:cs="Calibri"/>
        </w:rPr>
        <w:t xml:space="preserve">n February 2023, we </w:t>
      </w:r>
      <w:hyperlink r:id="rId11" w:history="1">
        <w:r w:rsidRPr="00F13831">
          <w:rPr>
            <w:rStyle w:val="Hyperlink"/>
            <w:rFonts w:cs="Calibri"/>
          </w:rPr>
          <w:t>presented to a Select Committee of the New Zealand parliament</w:t>
        </w:r>
      </w:hyperlink>
      <w:r>
        <w:rPr>
          <w:rFonts w:cs="Calibri"/>
        </w:rPr>
        <w:t xml:space="preserve">. </w:t>
      </w:r>
      <w:r w:rsidR="00CE3135">
        <w:rPr>
          <w:rFonts w:cs="Calibri"/>
        </w:rPr>
        <w:t>I</w:t>
      </w:r>
      <w:r w:rsidRPr="002A2F99">
        <w:rPr>
          <w:rFonts w:cs="Calibri"/>
        </w:rPr>
        <w:t xml:space="preserve">n June 2016, </w:t>
      </w:r>
      <w:r>
        <w:rPr>
          <w:rFonts w:cs="Calibri"/>
        </w:rPr>
        <w:t xml:space="preserve">we </w:t>
      </w:r>
      <w:r w:rsidR="00F13831">
        <w:rPr>
          <w:rFonts w:cs="Calibri"/>
        </w:rPr>
        <w:t xml:space="preserve">addressed </w:t>
      </w:r>
      <w:r w:rsidRPr="002A2F99">
        <w:rPr>
          <w:rFonts w:cs="Calibri"/>
        </w:rPr>
        <w:t>the UN annual international conference of state parties to the Convention on the Rights of Persons with Disabilities.</w:t>
      </w:r>
    </w:p>
    <w:p w14:paraId="66BEF74A" w14:textId="77777777" w:rsidR="00EF7A9A" w:rsidRDefault="00EF7A9A" w:rsidP="00EF7A9A">
      <w:pPr>
        <w:widowControl w:val="0"/>
        <w:rPr>
          <w:rFonts w:cs="Calibri"/>
        </w:rPr>
      </w:pPr>
    </w:p>
    <w:p w14:paraId="4721C2A6" w14:textId="39F50DD5" w:rsidR="00EF7A9A" w:rsidRDefault="007F0DD1" w:rsidP="007F0DD1">
      <w:pPr>
        <w:pStyle w:val="Heading3"/>
      </w:pPr>
      <w:r>
        <w:t xml:space="preserve">3. </w:t>
      </w:r>
      <w:r w:rsidR="00EF7A9A">
        <w:t>Summary of This Brief</w:t>
      </w:r>
    </w:p>
    <w:p w14:paraId="7535424D" w14:textId="77777777" w:rsidR="00EF7A9A" w:rsidRDefault="00EF7A9A" w:rsidP="00EF7A9A">
      <w:pPr>
        <w:widowControl w:val="0"/>
        <w:rPr>
          <w:rFonts w:cs="Calibri"/>
        </w:rPr>
      </w:pPr>
    </w:p>
    <w:p w14:paraId="76AAD552" w14:textId="205E8CF1" w:rsidR="00CF4477" w:rsidRDefault="00CF4477" w:rsidP="00CF4477">
      <w:pPr>
        <w:widowControl w:val="0"/>
        <w:rPr>
          <w:rFonts w:cs="Calibri"/>
        </w:rPr>
      </w:pPr>
      <w:r>
        <w:rPr>
          <w:rFonts w:cs="Calibri"/>
        </w:rPr>
        <w:t xml:space="preserve">Air passengers with disabilities have very good reason to dread entering Canadian air space. Air travel in Canada for air passengers with disabilities is replete with </w:t>
      </w:r>
      <w:r w:rsidR="00E655C6">
        <w:rPr>
          <w:rFonts w:cs="Calibri"/>
        </w:rPr>
        <w:t xml:space="preserve">far too many </w:t>
      </w:r>
      <w:r>
        <w:rPr>
          <w:rFonts w:cs="Calibri"/>
        </w:rPr>
        <w:t>serious, unfair and entirely preventable disability accessibility barriers. They cannot know in advance which trips will go smoothly,</w:t>
      </w:r>
      <w:r w:rsidR="00F17EEA">
        <w:rPr>
          <w:rFonts w:cs="Calibri"/>
        </w:rPr>
        <w:t xml:space="preserve"> </w:t>
      </w:r>
      <w:r>
        <w:rPr>
          <w:rFonts w:cs="Calibri"/>
        </w:rPr>
        <w:t>and which will be replete with infuriating mistreatment.</w:t>
      </w:r>
    </w:p>
    <w:p w14:paraId="12C6AAB2" w14:textId="77777777" w:rsidR="00CF4477" w:rsidRDefault="00CF4477" w:rsidP="00CF4477">
      <w:pPr>
        <w:widowControl w:val="0"/>
        <w:rPr>
          <w:rFonts w:cs="Calibri"/>
        </w:rPr>
      </w:pPr>
    </w:p>
    <w:p w14:paraId="6A8F2489" w14:textId="4BA8C955" w:rsidR="00CF4477" w:rsidRDefault="00CF4477" w:rsidP="00CF4477">
      <w:pPr>
        <w:widowControl w:val="0"/>
        <w:rPr>
          <w:rFonts w:cs="Calibri"/>
        </w:rPr>
      </w:pPr>
      <w:r>
        <w:rPr>
          <w:rFonts w:cs="Calibri"/>
        </w:rPr>
        <w:t>The media has reported on several especially egregious incidents experienced by too many air passengers with physical disabilities, such as lost or destroyed wheelchairs. However</w:t>
      </w:r>
      <w:r w:rsidR="00177F4B">
        <w:rPr>
          <w:rFonts w:cs="Calibri"/>
        </w:rPr>
        <w:t>,</w:t>
      </w:r>
      <w:r>
        <w:rPr>
          <w:rFonts w:cs="Calibri"/>
        </w:rPr>
        <w:t xml:space="preserve"> this problem extends to a broader range of people with different disabilities, such as people with vision loss.</w:t>
      </w:r>
    </w:p>
    <w:p w14:paraId="10798C9D" w14:textId="77777777" w:rsidR="00CF4477" w:rsidRDefault="00CF4477" w:rsidP="00CF4477">
      <w:pPr>
        <w:widowControl w:val="0"/>
        <w:rPr>
          <w:rFonts w:cs="Calibri"/>
        </w:rPr>
      </w:pPr>
    </w:p>
    <w:p w14:paraId="22142BA5" w14:textId="7706C7FE" w:rsidR="00CF4477" w:rsidRDefault="00CF4477" w:rsidP="00CF4477">
      <w:pPr>
        <w:widowControl w:val="0"/>
        <w:rPr>
          <w:rFonts w:cs="Calibri"/>
        </w:rPr>
      </w:pPr>
      <w:r>
        <w:rPr>
          <w:rFonts w:cs="Calibri"/>
        </w:rPr>
        <w:t xml:space="preserve">These recurring disability barriers violate several Canadian laws, such as the </w:t>
      </w:r>
      <w:r w:rsidRPr="007C5408">
        <w:rPr>
          <w:rFonts w:cs="Calibri"/>
        </w:rPr>
        <w:t>Canadian Charter of Rights and Freedoms</w:t>
      </w:r>
      <w:r>
        <w:rPr>
          <w:rFonts w:cs="Calibri"/>
        </w:rPr>
        <w:t xml:space="preserve">, the </w:t>
      </w:r>
      <w:r w:rsidRPr="007C5408">
        <w:rPr>
          <w:rFonts w:cs="Calibri"/>
        </w:rPr>
        <w:t>Canada Human Rights Act</w:t>
      </w:r>
      <w:r>
        <w:rPr>
          <w:rFonts w:cs="Calibri"/>
        </w:rPr>
        <w:t xml:space="preserve">, the </w:t>
      </w:r>
      <w:r w:rsidRPr="007C5408">
        <w:rPr>
          <w:rFonts w:cs="Calibri"/>
        </w:rPr>
        <w:t>Accessible Canada Act</w:t>
      </w:r>
      <w:r>
        <w:rPr>
          <w:rFonts w:cs="Calibri"/>
        </w:rPr>
        <w:t xml:space="preserve"> and the Canada Transportation Act. However</w:t>
      </w:r>
      <w:r w:rsidR="00177F4B">
        <w:rPr>
          <w:rFonts w:cs="Calibri"/>
        </w:rPr>
        <w:t>,</w:t>
      </w:r>
      <w:r>
        <w:rPr>
          <w:rFonts w:cs="Calibri"/>
        </w:rPr>
        <w:t xml:space="preserve"> these laws are not effectively implemented and enforced. They unfairly depend too heavily on air passengers with disabilities to be private accessibility cops.</w:t>
      </w:r>
    </w:p>
    <w:p w14:paraId="7ADB0CCA" w14:textId="77777777" w:rsidR="00CF4477" w:rsidRDefault="00CF4477" w:rsidP="00CF4477">
      <w:pPr>
        <w:widowControl w:val="0"/>
        <w:rPr>
          <w:rFonts w:cs="Calibri"/>
        </w:rPr>
      </w:pPr>
    </w:p>
    <w:p w14:paraId="408695E6" w14:textId="77777777" w:rsidR="00CF4477" w:rsidRDefault="00CF4477" w:rsidP="00CF4477">
      <w:pPr>
        <w:widowControl w:val="0"/>
        <w:rPr>
          <w:rFonts w:cs="Calibri"/>
        </w:rPr>
      </w:pPr>
      <w:r>
        <w:rPr>
          <w:rFonts w:cs="Calibri"/>
        </w:rPr>
        <w:t xml:space="preserve">Making this worse, the federal agency mandated to enforce these rights, the </w:t>
      </w:r>
      <w:r w:rsidRPr="007C5408">
        <w:rPr>
          <w:rFonts w:cs="Calibri"/>
        </w:rPr>
        <w:t>Canadian Transportation Agency</w:t>
      </w:r>
      <w:r>
        <w:rPr>
          <w:rFonts w:cs="Calibri"/>
        </w:rPr>
        <w:t xml:space="preserve"> (CTA), has a long and very poor track record. It is too close to the airline industry that it is supposed to regulate in the public interest. It is a model illustration of regulatory capture.</w:t>
      </w:r>
    </w:p>
    <w:p w14:paraId="06315D6B" w14:textId="77777777" w:rsidR="00CF4477" w:rsidRDefault="00CF4477" w:rsidP="00CF4477">
      <w:pPr>
        <w:widowControl w:val="0"/>
        <w:rPr>
          <w:rFonts w:cs="Calibri"/>
        </w:rPr>
      </w:pPr>
    </w:p>
    <w:p w14:paraId="2ED98293" w14:textId="680C6B62" w:rsidR="00CF4477" w:rsidRDefault="00E655C6" w:rsidP="00CF4477">
      <w:pPr>
        <w:widowControl w:val="0"/>
        <w:rPr>
          <w:rFonts w:cs="Calibri"/>
        </w:rPr>
      </w:pPr>
      <w:r>
        <w:rPr>
          <w:rFonts w:cs="Calibri"/>
        </w:rPr>
        <w:t xml:space="preserve">Despite their self-promoting and self-serving news conferences and pledges to do better, airlines and airport authorities have not made it a real priority to fix these systemic problems with effective systemic solutions. Fixing this is not rocket science. </w:t>
      </w:r>
      <w:r w:rsidR="00CF4477">
        <w:rPr>
          <w:rFonts w:cs="Calibri"/>
        </w:rPr>
        <w:t>The non-partisan grass roots,</w:t>
      </w:r>
      <w:r w:rsidR="00177F4B">
        <w:rPr>
          <w:rFonts w:cs="Calibri"/>
        </w:rPr>
        <w:t xml:space="preserve"> </w:t>
      </w:r>
      <w:r w:rsidR="00CF4477" w:rsidRPr="007C5408">
        <w:rPr>
          <w:rFonts w:cs="Calibri"/>
        </w:rPr>
        <w:t>AODA Alliance</w:t>
      </w:r>
      <w:r w:rsidR="00CF4477">
        <w:rPr>
          <w:rFonts w:cs="Calibri"/>
        </w:rPr>
        <w:t xml:space="preserve"> makes these 19 recommendations for reform to fix this mess:</w:t>
      </w:r>
    </w:p>
    <w:p w14:paraId="69731DC9" w14:textId="77777777" w:rsidR="00CF4477" w:rsidRDefault="00CF4477" w:rsidP="00CF4477">
      <w:pPr>
        <w:widowControl w:val="0"/>
        <w:rPr>
          <w:rFonts w:cs="Calibri"/>
        </w:rPr>
      </w:pPr>
    </w:p>
    <w:p w14:paraId="004AA6CD" w14:textId="77777777" w:rsidR="00CF4477" w:rsidRDefault="00CF4477" w:rsidP="00CF4477">
      <w:pPr>
        <w:widowControl w:val="0"/>
        <w:rPr>
          <w:rFonts w:cs="Calibri"/>
        </w:rPr>
      </w:pPr>
      <w:r>
        <w:rPr>
          <w:rFonts w:cs="Calibri"/>
        </w:rPr>
        <w:t>1.</w:t>
      </w:r>
      <w:r w:rsidRPr="00AE4F4E">
        <w:rPr>
          <w:rFonts w:cs="Calibri"/>
        </w:rPr>
        <w:t xml:space="preserve"> </w:t>
      </w:r>
      <w:r>
        <w:rPr>
          <w:rFonts w:cs="Calibri"/>
        </w:rPr>
        <w:t xml:space="preserve">A new independent public agency should be created to oversee the regulation and </w:t>
      </w:r>
      <w:r>
        <w:rPr>
          <w:rFonts w:cs="Calibri"/>
        </w:rPr>
        <w:lastRenderedPageBreak/>
        <w:t>enforcement of disability accessibility for air passengers with disabilities in Canada, with substantial safeguards to protect against regulatory capture of that public agency by the airline industry.</w:t>
      </w:r>
    </w:p>
    <w:p w14:paraId="4AEDC6D6" w14:textId="77777777" w:rsidR="00CF4477" w:rsidRDefault="00CF4477" w:rsidP="00CF4477">
      <w:pPr>
        <w:widowControl w:val="0"/>
        <w:rPr>
          <w:rFonts w:cs="Calibri"/>
        </w:rPr>
      </w:pPr>
    </w:p>
    <w:p w14:paraId="1EF1DAB5" w14:textId="77777777" w:rsidR="00CF4477" w:rsidRDefault="00CF4477" w:rsidP="00CF4477">
      <w:pPr>
        <w:widowControl w:val="0"/>
        <w:rPr>
          <w:rFonts w:cs="Calibri"/>
        </w:rPr>
      </w:pPr>
      <w:r>
        <w:rPr>
          <w:rFonts w:cs="Calibri"/>
        </w:rPr>
        <w:t xml:space="preserve"> 2.</w:t>
      </w:r>
      <w:r w:rsidRPr="00D66D26">
        <w:rPr>
          <w:rFonts w:cs="Calibri"/>
        </w:rPr>
        <w:t xml:space="preserve"> </w:t>
      </w:r>
      <w:r>
        <w:rPr>
          <w:rFonts w:cs="Calibri"/>
        </w:rPr>
        <w:t>Parliament should enact a strong, enforceable, unequivocal and comprehensive Air Passengers with Disabilities’ Bill of Rights.</w:t>
      </w:r>
    </w:p>
    <w:p w14:paraId="3F60273F" w14:textId="77777777" w:rsidR="00CF4477" w:rsidRDefault="00CF4477" w:rsidP="00CF4477">
      <w:pPr>
        <w:widowControl w:val="0"/>
        <w:rPr>
          <w:rFonts w:cs="Calibri"/>
        </w:rPr>
      </w:pPr>
    </w:p>
    <w:p w14:paraId="66CE7F64" w14:textId="77777777" w:rsidR="00CF4477" w:rsidRDefault="00CF4477" w:rsidP="00CF4477">
      <w:pPr>
        <w:widowControl w:val="0"/>
        <w:rPr>
          <w:rFonts w:cs="Calibri"/>
        </w:rPr>
      </w:pPr>
      <w:r>
        <w:rPr>
          <w:rFonts w:cs="Calibri"/>
        </w:rPr>
        <w:t xml:space="preserve"> 3.</w:t>
      </w:r>
      <w:r w:rsidRPr="00B4161A">
        <w:rPr>
          <w:rFonts w:cs="Calibri"/>
        </w:rPr>
        <w:t xml:space="preserve"> </w:t>
      </w:r>
      <w:r>
        <w:rPr>
          <w:rFonts w:cs="Calibri"/>
        </w:rPr>
        <w:t>Legislation should be passed requiring the public agency that regulates airlines’ disability accessibility to periodically conduct unannounced inspections of the supports and services that airlines provide to air passengers with disabilities, such as secret shopper audits, with the results and findings being made public.</w:t>
      </w:r>
    </w:p>
    <w:p w14:paraId="1AFA0190" w14:textId="77777777" w:rsidR="00CF4477" w:rsidRDefault="00CF4477" w:rsidP="00CF4477">
      <w:pPr>
        <w:widowControl w:val="0"/>
        <w:rPr>
          <w:rFonts w:cs="Calibri"/>
        </w:rPr>
      </w:pPr>
    </w:p>
    <w:p w14:paraId="041AA9D0" w14:textId="6D051B3F" w:rsidR="00CF4477" w:rsidRDefault="00CF4477" w:rsidP="00CF4477">
      <w:pPr>
        <w:widowControl w:val="0"/>
        <w:rPr>
          <w:rFonts w:cs="Calibri"/>
        </w:rPr>
      </w:pPr>
      <w:r>
        <w:rPr>
          <w:rFonts w:cs="Calibri"/>
        </w:rPr>
        <w:t xml:space="preserve"> 4.</w:t>
      </w:r>
      <w:r w:rsidRPr="00AB468E">
        <w:rPr>
          <w:rFonts w:cs="Calibri"/>
        </w:rPr>
        <w:t xml:space="preserve"> </w:t>
      </w:r>
      <w:r>
        <w:rPr>
          <w:rFonts w:cs="Calibri"/>
        </w:rPr>
        <w:t>Airlines should be legislatively required to alert all air passengers with disabilities, well in advance of their flight and in accessible formats, about all disability supports and services that are available from the beginning of their trip to the end, including curbside assistance when arriving at an airport. The public agency that regulates disability accessibility at airlines should be required to effectively monitor and enforce these requirements, including spot-checking content to ensure that it is comprehensive and provided in plain language. This information should be provide</w:t>
      </w:r>
      <w:r w:rsidR="00177F4B">
        <w:rPr>
          <w:rFonts w:cs="Calibri"/>
        </w:rPr>
        <w:t>d</w:t>
      </w:r>
      <w:r>
        <w:rPr>
          <w:rFonts w:cs="Calibri"/>
        </w:rPr>
        <w:t xml:space="preserve"> in multiple accessible ways, such as emails to air passengers with disabilities, printed notification in documents such as boarding passes provided to air passengers with disabilities, and regular audible and text announcements in all airports.</w:t>
      </w:r>
    </w:p>
    <w:p w14:paraId="0DF14265" w14:textId="77777777" w:rsidR="00CF4477" w:rsidRDefault="00CF4477" w:rsidP="00CF4477">
      <w:pPr>
        <w:widowControl w:val="0"/>
        <w:rPr>
          <w:rFonts w:cs="Calibri"/>
        </w:rPr>
      </w:pPr>
    </w:p>
    <w:p w14:paraId="7B8CC826" w14:textId="581A5C43" w:rsidR="00CF4477" w:rsidRDefault="00CF4477" w:rsidP="00CF4477">
      <w:pPr>
        <w:widowControl w:val="0"/>
        <w:rPr>
          <w:rFonts w:cs="Calibri"/>
        </w:rPr>
      </w:pPr>
      <w:r>
        <w:rPr>
          <w:rFonts w:cs="Calibri"/>
        </w:rPr>
        <w:t xml:space="preserve"> 5.</w:t>
      </w:r>
      <w:r w:rsidRPr="002C45FA">
        <w:rPr>
          <w:rFonts w:cs="Calibri"/>
        </w:rPr>
        <w:t xml:space="preserve"> </w:t>
      </w:r>
      <w:r>
        <w:rPr>
          <w:rFonts w:cs="Calibri"/>
        </w:rPr>
        <w:t>In any airport where the check-in desk is difficult to reach from the front door</w:t>
      </w:r>
      <w:r w:rsidR="00177F4B">
        <w:rPr>
          <w:rFonts w:cs="Calibri"/>
        </w:rPr>
        <w:t>,</w:t>
      </w:r>
      <w:r>
        <w:rPr>
          <w:rFonts w:cs="Calibri"/>
        </w:rPr>
        <w:t xml:space="preserve"> such as Toronto Pearson Airport Terminal 1, the airport or airline should be required to establish a disability check-in desk immediately inside a main door, and to notify air passengers with disabilities of the availability of that check-in desk. Announcing its availability on the airport’s or airline’s website is insufficient to meet this obligation.</w:t>
      </w:r>
    </w:p>
    <w:p w14:paraId="62E74121" w14:textId="77777777" w:rsidR="00CF4477" w:rsidRDefault="00CF4477" w:rsidP="00CF4477">
      <w:pPr>
        <w:widowControl w:val="0"/>
        <w:rPr>
          <w:rFonts w:cs="Calibri"/>
        </w:rPr>
      </w:pPr>
    </w:p>
    <w:p w14:paraId="5CBA7B68" w14:textId="77727465" w:rsidR="00CF4477" w:rsidRDefault="00CF4477" w:rsidP="00CF4477">
      <w:r>
        <w:t xml:space="preserve"> 6. Legislation should require that an airport o</w:t>
      </w:r>
      <w:r w:rsidR="00957960">
        <w:t>r</w:t>
      </w:r>
      <w:r>
        <w:t xml:space="preserve"> well-publicized provider provide all curbside assistance to air passengers with disabilities no matter which airline they are using for travel.</w:t>
      </w:r>
    </w:p>
    <w:p w14:paraId="791D3E9D" w14:textId="77777777" w:rsidR="00CF4477" w:rsidRDefault="00CF4477" w:rsidP="00CF4477"/>
    <w:p w14:paraId="71F7F435" w14:textId="77777777" w:rsidR="00CF4477" w:rsidRDefault="00CF4477" w:rsidP="00CF4477">
      <w:pPr>
        <w:widowControl w:val="0"/>
        <w:rPr>
          <w:rFonts w:cs="Calibri"/>
        </w:rPr>
      </w:pPr>
      <w:r>
        <w:rPr>
          <w:rFonts w:cs="Calibri"/>
        </w:rPr>
        <w:t xml:space="preserve"> 7.</w:t>
      </w:r>
      <w:r w:rsidRPr="00B70562">
        <w:rPr>
          <w:rFonts w:cs="Calibri"/>
        </w:rPr>
        <w:t xml:space="preserve"> </w:t>
      </w:r>
      <w:r>
        <w:rPr>
          <w:rFonts w:cs="Calibri"/>
        </w:rPr>
        <w:t>Legislation should require that except where impossible to do so, the airline should have one individual staff member assist a passenger with disabilities during their entire journey through the airport.</w:t>
      </w:r>
    </w:p>
    <w:p w14:paraId="50609A1A" w14:textId="77777777" w:rsidR="00CF4477" w:rsidRDefault="00CF4477" w:rsidP="00CF4477">
      <w:pPr>
        <w:widowControl w:val="0"/>
        <w:rPr>
          <w:rFonts w:cs="Calibri"/>
        </w:rPr>
      </w:pPr>
    </w:p>
    <w:p w14:paraId="2504B33C" w14:textId="77777777" w:rsidR="00CF4477" w:rsidRDefault="00CF4477" w:rsidP="00CF4477">
      <w:pPr>
        <w:widowControl w:val="0"/>
        <w:rPr>
          <w:rFonts w:cs="Calibri"/>
        </w:rPr>
      </w:pPr>
      <w:r>
        <w:rPr>
          <w:rFonts w:cs="Calibri"/>
        </w:rPr>
        <w:t xml:space="preserve"> 8. The 2019 CTA accessible air travel regulations should be amended to preclude the practice of having some airlines pass air passengers with disabilities to the airport authority for the short distance at the end of their journey from the aircraft out the airport exit to the taxi lineup.</w:t>
      </w:r>
    </w:p>
    <w:p w14:paraId="405CCBD4" w14:textId="77777777" w:rsidR="00CF4477" w:rsidRDefault="00CF4477" w:rsidP="00CF4477">
      <w:pPr>
        <w:widowControl w:val="0"/>
        <w:rPr>
          <w:rFonts w:cs="Calibri"/>
        </w:rPr>
      </w:pPr>
    </w:p>
    <w:p w14:paraId="43046559" w14:textId="3E1F129C" w:rsidR="00CF4477" w:rsidRDefault="00CF4477" w:rsidP="00CF4477">
      <w:pPr>
        <w:widowControl w:val="0"/>
        <w:rPr>
          <w:rFonts w:cs="Calibri"/>
        </w:rPr>
      </w:pPr>
      <w:r>
        <w:rPr>
          <w:rFonts w:cs="Calibri"/>
        </w:rPr>
        <w:t xml:space="preserve"> 9.</w:t>
      </w:r>
      <w:r w:rsidRPr="00F5199F">
        <w:rPr>
          <w:rFonts w:cs="Calibri"/>
        </w:rPr>
        <w:t xml:space="preserve"> </w:t>
      </w:r>
      <w:r>
        <w:rPr>
          <w:rFonts w:cs="Calibri"/>
        </w:rPr>
        <w:t xml:space="preserve">Legislation should require that </w:t>
      </w:r>
      <w:r w:rsidR="00957960">
        <w:rPr>
          <w:rFonts w:cs="Calibri"/>
        </w:rPr>
        <w:t xml:space="preserve">if </w:t>
      </w:r>
      <w:r>
        <w:rPr>
          <w:rFonts w:cs="Calibri"/>
        </w:rPr>
        <w:t>airline or airport officials, assisting air passengers with disabilities through the airport, must leave them in any waiting area to wait, this must only be in a designated seating area where a permanent airline or airport official is posted, who can be asked for assistance, if needed, while they wait to finish their journey through the airport.</w:t>
      </w:r>
    </w:p>
    <w:p w14:paraId="1AB0DF4D" w14:textId="77777777" w:rsidR="00CF4477" w:rsidRDefault="00CF4477" w:rsidP="00CF4477">
      <w:pPr>
        <w:widowControl w:val="0"/>
        <w:rPr>
          <w:rFonts w:cs="Calibri"/>
        </w:rPr>
      </w:pPr>
    </w:p>
    <w:p w14:paraId="0E7349E5" w14:textId="77777777" w:rsidR="00CF4477" w:rsidRDefault="00CF4477" w:rsidP="00CF4477">
      <w:pPr>
        <w:widowControl w:val="0"/>
        <w:rPr>
          <w:rFonts w:cs="Calibri"/>
        </w:rPr>
      </w:pPr>
      <w:r>
        <w:rPr>
          <w:rFonts w:cs="Calibri"/>
        </w:rPr>
        <w:t xml:space="preserve"> 10. To ensure that ground assistance staff know how to properly assist air passengers with disabilities,</w:t>
      </w:r>
    </w:p>
    <w:p w14:paraId="77E67D27" w14:textId="77777777" w:rsidR="00CF4477" w:rsidRDefault="00CF4477" w:rsidP="00CF4477">
      <w:pPr>
        <w:widowControl w:val="0"/>
        <w:rPr>
          <w:rFonts w:cs="Calibri"/>
        </w:rPr>
      </w:pPr>
    </w:p>
    <w:p w14:paraId="605C2C64" w14:textId="77777777" w:rsidR="00CF4477" w:rsidRDefault="00CF4477" w:rsidP="00CF4477">
      <w:pPr>
        <w:widowControl w:val="0"/>
        <w:rPr>
          <w:rFonts w:cs="Calibri"/>
        </w:rPr>
      </w:pPr>
      <w:r>
        <w:rPr>
          <w:rFonts w:cs="Calibri"/>
        </w:rPr>
        <w:t>a) legislation should be enacted and properly enforced that effectively requires airline and airport staff who assist air passengers with disabilities to be sufficiently trained on how to assist air passengers with disabilities.</w:t>
      </w:r>
    </w:p>
    <w:p w14:paraId="4B1FCF78" w14:textId="77777777" w:rsidR="00CF4477" w:rsidRDefault="00CF4477" w:rsidP="00CF4477">
      <w:pPr>
        <w:widowControl w:val="0"/>
        <w:rPr>
          <w:rFonts w:cs="Calibri"/>
        </w:rPr>
      </w:pPr>
    </w:p>
    <w:p w14:paraId="1E6711F3" w14:textId="77777777" w:rsidR="00CF4477" w:rsidRDefault="00CF4477" w:rsidP="00CF4477">
      <w:pPr>
        <w:widowControl w:val="0"/>
        <w:rPr>
          <w:rFonts w:cs="Calibri"/>
        </w:rPr>
      </w:pPr>
      <w:r>
        <w:rPr>
          <w:rFonts w:cs="Calibri"/>
        </w:rPr>
        <w:t>b) Airlines should be required to assign staff on a fulltime basis, not a rotating basis, to assist air passengers with disabilities.</w:t>
      </w:r>
    </w:p>
    <w:p w14:paraId="73286B92" w14:textId="77777777" w:rsidR="00CF4477" w:rsidRDefault="00CF4477" w:rsidP="00CF4477">
      <w:pPr>
        <w:widowControl w:val="0"/>
        <w:rPr>
          <w:rFonts w:cs="Calibri"/>
        </w:rPr>
      </w:pPr>
    </w:p>
    <w:p w14:paraId="70B3A723" w14:textId="77777777" w:rsidR="00CF4477" w:rsidRDefault="00CF4477" w:rsidP="00CF4477">
      <w:pPr>
        <w:widowControl w:val="0"/>
        <w:rPr>
          <w:rFonts w:cs="Calibri"/>
        </w:rPr>
      </w:pPr>
      <w:r>
        <w:rPr>
          <w:rFonts w:cs="Calibri"/>
        </w:rPr>
        <w:t>c) Airlines should be required to use software that effectively enables them to record whether an air passenger with disabilities has indicated that they need no wheelchair.</w:t>
      </w:r>
    </w:p>
    <w:p w14:paraId="371FE785" w14:textId="77777777" w:rsidR="00CF4477" w:rsidRDefault="00CF4477" w:rsidP="00CF4477">
      <w:pPr>
        <w:widowControl w:val="0"/>
        <w:rPr>
          <w:rFonts w:cs="Calibri"/>
        </w:rPr>
      </w:pPr>
    </w:p>
    <w:p w14:paraId="5E01B241" w14:textId="77777777" w:rsidR="00CF4477" w:rsidRDefault="00CF4477" w:rsidP="00CF4477">
      <w:pPr>
        <w:widowControl w:val="0"/>
        <w:rPr>
          <w:rFonts w:cs="Calibri"/>
        </w:rPr>
      </w:pPr>
      <w:r>
        <w:rPr>
          <w:rFonts w:cs="Calibri"/>
        </w:rPr>
        <w:t xml:space="preserve"> 11. Legislation should be enacted, and effectively monitored and enforced, requiring airlines to consistently and reliably pre-board air passengers with disabilities as well as others needing pre-boarding, before any other passengers are boarded on an aircraft.</w:t>
      </w:r>
    </w:p>
    <w:p w14:paraId="022058C2" w14:textId="77777777" w:rsidR="00CF4477" w:rsidRDefault="00CF4477" w:rsidP="00CF4477">
      <w:pPr>
        <w:widowControl w:val="0"/>
        <w:rPr>
          <w:rFonts w:cs="Calibri"/>
        </w:rPr>
      </w:pPr>
    </w:p>
    <w:p w14:paraId="2DF9C898" w14:textId="77777777" w:rsidR="00CF4477" w:rsidRDefault="00CF4477" w:rsidP="00CF4477">
      <w:pPr>
        <w:widowControl w:val="0"/>
        <w:rPr>
          <w:rFonts w:cs="Calibri"/>
        </w:rPr>
      </w:pPr>
      <w:r>
        <w:rPr>
          <w:rFonts w:cs="Calibri"/>
        </w:rPr>
        <w:t xml:space="preserve"> 12.</w:t>
      </w:r>
      <w:r w:rsidRPr="00CE3C92">
        <w:rPr>
          <w:rFonts w:cs="Calibri"/>
        </w:rPr>
        <w:t xml:space="preserve"> </w:t>
      </w:r>
      <w:r>
        <w:rPr>
          <w:rFonts w:cs="Calibri"/>
        </w:rPr>
        <w:t>Legislation should eliminate the systemic practice of requiring air passengers with disabilities to be the last passengers off the plane, particularly where this delay is unnecessary.</w:t>
      </w:r>
    </w:p>
    <w:p w14:paraId="629138F3" w14:textId="77777777" w:rsidR="00CF4477" w:rsidRDefault="00CF4477" w:rsidP="00CF4477">
      <w:pPr>
        <w:widowControl w:val="0"/>
        <w:rPr>
          <w:rFonts w:cs="Calibri"/>
        </w:rPr>
      </w:pPr>
    </w:p>
    <w:p w14:paraId="7842A8ED" w14:textId="77777777" w:rsidR="00CF4477" w:rsidRDefault="00CF4477" w:rsidP="00CF4477">
      <w:pPr>
        <w:widowControl w:val="0"/>
        <w:rPr>
          <w:rFonts w:cs="Calibri"/>
        </w:rPr>
      </w:pPr>
      <w:r>
        <w:rPr>
          <w:rFonts w:cs="Calibri"/>
        </w:rPr>
        <w:t xml:space="preserve"> 13.</w:t>
      </w:r>
      <w:r w:rsidRPr="00DA7E14">
        <w:rPr>
          <w:rFonts w:cs="Calibri"/>
        </w:rPr>
        <w:t xml:space="preserve"> </w:t>
      </w:r>
      <w:r>
        <w:rPr>
          <w:rFonts w:cs="Calibri"/>
        </w:rPr>
        <w:t>Airlines and airports should be required to install and maintain effective video monitoring of the entire handling of a wheelchair or other mobility device from the moment that air passengers with disabilities give up possession of them to the point where the device is returned. Where an incident occurs where the device is damaged, this video should be automatically shared with the passenger and the relevant regulatory authority.</w:t>
      </w:r>
    </w:p>
    <w:p w14:paraId="30578675" w14:textId="77777777" w:rsidR="00CF4477" w:rsidRDefault="00CF4477" w:rsidP="00CF4477">
      <w:pPr>
        <w:widowControl w:val="0"/>
        <w:rPr>
          <w:rFonts w:cs="Calibri"/>
        </w:rPr>
      </w:pPr>
    </w:p>
    <w:p w14:paraId="28CE01CF" w14:textId="77777777" w:rsidR="00CF4477" w:rsidRDefault="00CF4477" w:rsidP="00CF4477">
      <w:pPr>
        <w:widowControl w:val="0"/>
        <w:rPr>
          <w:rFonts w:cs="Calibri"/>
        </w:rPr>
      </w:pPr>
      <w:r>
        <w:rPr>
          <w:rFonts w:cs="Calibri"/>
        </w:rPr>
        <w:t xml:space="preserve"> 14. Airlines and airports should be legislatively required to implement a one-stop disability help fast-action hotline, for air passengers with disabilities to call to seek help or report complaints.</w:t>
      </w:r>
    </w:p>
    <w:p w14:paraId="02282ABC" w14:textId="77777777" w:rsidR="00CF4477" w:rsidRDefault="00CF4477" w:rsidP="00CF4477">
      <w:pPr>
        <w:widowControl w:val="0"/>
        <w:rPr>
          <w:rFonts w:cs="Calibri"/>
        </w:rPr>
      </w:pPr>
    </w:p>
    <w:p w14:paraId="59FC1B2D" w14:textId="77777777" w:rsidR="00CF4477" w:rsidRDefault="00CF4477" w:rsidP="00CF4477">
      <w:pPr>
        <w:widowControl w:val="0"/>
        <w:rPr>
          <w:rFonts w:cs="Calibri"/>
        </w:rPr>
      </w:pPr>
      <w:r>
        <w:rPr>
          <w:rFonts w:cs="Calibri"/>
        </w:rPr>
        <w:t xml:space="preserve"> 15. The relevant regulatory authority should be required to receive all requests and complaints, and action reports on what results were reached, through the disability help fast-action hotline, with overall results made public in an anonymized aggregated report.</w:t>
      </w:r>
    </w:p>
    <w:p w14:paraId="37AB85FC" w14:textId="77777777" w:rsidR="00CF4477" w:rsidRDefault="00CF4477" w:rsidP="00CF4477">
      <w:pPr>
        <w:widowControl w:val="0"/>
        <w:rPr>
          <w:rFonts w:cs="Calibri"/>
        </w:rPr>
      </w:pPr>
    </w:p>
    <w:p w14:paraId="782FA2DC" w14:textId="77777777" w:rsidR="00650C24" w:rsidRDefault="00650C24" w:rsidP="00650C24">
      <w:r>
        <w:t xml:space="preserve">16. Airlines and airports should be legislatively required to publicize to air passengers with disabilities and to the public the availability of the disability hotline for seeking help and for lodging complaints. This should be included in all standard airline communications with air passengers, such as emails that confirm a ticket purchase or inviting online check-in. This should also be publicized in airports, such as in posters and in regular audio and text announcements in airports. </w:t>
      </w:r>
    </w:p>
    <w:p w14:paraId="11E57AED" w14:textId="77777777" w:rsidR="00CF4477" w:rsidRDefault="00CF4477" w:rsidP="00CF4477">
      <w:pPr>
        <w:widowControl w:val="0"/>
        <w:rPr>
          <w:rFonts w:cs="Calibri"/>
        </w:rPr>
      </w:pPr>
    </w:p>
    <w:p w14:paraId="2BA97F4F" w14:textId="3BBC0C85" w:rsidR="00CF4477" w:rsidRDefault="00CF4477" w:rsidP="00CF4477">
      <w:pPr>
        <w:widowControl w:val="0"/>
        <w:rPr>
          <w:rFonts w:cs="Calibri"/>
        </w:rPr>
      </w:pPr>
      <w:r>
        <w:rPr>
          <w:rFonts w:cs="Calibri"/>
        </w:rPr>
        <w:t xml:space="preserve"> 17.</w:t>
      </w:r>
      <w:r w:rsidRPr="00D04494">
        <w:rPr>
          <w:rFonts w:cs="Calibri"/>
        </w:rPr>
        <w:t xml:space="preserve"> </w:t>
      </w:r>
      <w:r>
        <w:rPr>
          <w:rFonts w:cs="Calibri"/>
        </w:rPr>
        <w:t>Legislation should require the enactment of new accessibility standards for passenger aircraft design that requires such basic features as call buttons for flight attendants and controls for adjusting one’s seat to be accessible to passengers with disabilities, and not inaccessible touch screen buttons.</w:t>
      </w:r>
    </w:p>
    <w:p w14:paraId="2085CFCB" w14:textId="77777777" w:rsidR="00CF4477" w:rsidRDefault="00CF4477" w:rsidP="00CF4477">
      <w:pPr>
        <w:widowControl w:val="0"/>
        <w:rPr>
          <w:rFonts w:cs="Calibri"/>
        </w:rPr>
      </w:pPr>
    </w:p>
    <w:p w14:paraId="48816D45" w14:textId="4919B5E6" w:rsidR="00CF4477" w:rsidRDefault="00CF4477" w:rsidP="00CF4477">
      <w:pPr>
        <w:widowControl w:val="0"/>
        <w:rPr>
          <w:rFonts w:cs="Calibri"/>
        </w:rPr>
      </w:pPr>
      <w:r>
        <w:rPr>
          <w:rFonts w:cs="Calibri"/>
        </w:rPr>
        <w:t xml:space="preserve"> 18.</w:t>
      </w:r>
      <w:r w:rsidRPr="00DA7E14">
        <w:rPr>
          <w:rFonts w:cs="Calibri"/>
        </w:rPr>
        <w:t xml:space="preserve"> </w:t>
      </w:r>
      <w:r>
        <w:rPr>
          <w:rFonts w:cs="Calibri"/>
        </w:rPr>
        <w:t>Legislation should require serious penalties with personal liability to be imposed on senior airline and airport officials in the case of accessibility infractions.</w:t>
      </w:r>
    </w:p>
    <w:p w14:paraId="2849D7B2" w14:textId="77777777" w:rsidR="00CF4477" w:rsidRDefault="00CF4477" w:rsidP="00CF4477">
      <w:pPr>
        <w:widowControl w:val="0"/>
        <w:rPr>
          <w:rFonts w:cs="Calibri"/>
        </w:rPr>
      </w:pPr>
    </w:p>
    <w:p w14:paraId="33E48328" w14:textId="77777777" w:rsidR="00CF4477" w:rsidRDefault="00CF4477" w:rsidP="00CF4477">
      <w:pPr>
        <w:widowControl w:val="0"/>
        <w:rPr>
          <w:rFonts w:cs="Calibri"/>
        </w:rPr>
      </w:pPr>
      <w:r>
        <w:rPr>
          <w:rFonts w:cs="Calibri"/>
        </w:rPr>
        <w:t xml:space="preserve"> 19.</w:t>
      </w:r>
      <w:r w:rsidRPr="00926D65">
        <w:rPr>
          <w:rFonts w:cs="Calibri"/>
        </w:rPr>
        <w:t xml:space="preserve"> </w:t>
      </w:r>
      <w:r>
        <w:rPr>
          <w:rFonts w:cs="Calibri"/>
        </w:rPr>
        <w:t>The House of Commons should not address these issues by simply requiring yet another public consultation, whether by the airlines, the CTA or other regulatory officials.</w:t>
      </w:r>
    </w:p>
    <w:p w14:paraId="608877E9" w14:textId="77777777" w:rsidR="00CF4477" w:rsidRDefault="00CF4477" w:rsidP="00CF4477">
      <w:pPr>
        <w:widowControl w:val="0"/>
        <w:rPr>
          <w:rFonts w:cs="Calibri"/>
        </w:rPr>
      </w:pPr>
    </w:p>
    <w:p w14:paraId="5EE9577F" w14:textId="0920772E" w:rsidR="003142F1" w:rsidRDefault="007F0DD1" w:rsidP="007F0DD1">
      <w:pPr>
        <w:pStyle w:val="Heading3"/>
      </w:pPr>
      <w:r>
        <w:t xml:space="preserve">4. </w:t>
      </w:r>
      <w:r w:rsidR="003142F1">
        <w:t>Enormity of the Problem</w:t>
      </w:r>
    </w:p>
    <w:p w14:paraId="38CE98C6" w14:textId="77777777" w:rsidR="003142F1" w:rsidRDefault="003142F1" w:rsidP="003142F1">
      <w:pPr>
        <w:widowControl w:val="0"/>
        <w:rPr>
          <w:rFonts w:cs="Calibri"/>
        </w:rPr>
      </w:pPr>
    </w:p>
    <w:p w14:paraId="457F37B6" w14:textId="110523F9" w:rsidR="003142F1" w:rsidRDefault="002031C9" w:rsidP="003142F1">
      <w:pPr>
        <w:widowControl w:val="0"/>
        <w:rPr>
          <w:rFonts w:cs="Calibri"/>
        </w:rPr>
      </w:pPr>
      <w:r>
        <w:rPr>
          <w:rFonts w:cs="Calibri"/>
        </w:rPr>
        <w:t>I</w:t>
      </w:r>
      <w:r w:rsidR="003142F1">
        <w:rPr>
          <w:rFonts w:cs="Calibri"/>
        </w:rPr>
        <w:t xml:space="preserve">n Canada, air passengers with disabilities should be able to, but cannot expect consistent and reliable accessible air travel services. Some will encounter no barriers. Others will encounter barriers, from minor to major. None can predict in advance </w:t>
      </w:r>
      <w:r w:rsidR="002016F2">
        <w:rPr>
          <w:rFonts w:cs="Calibri"/>
        </w:rPr>
        <w:t xml:space="preserve">what they will face. </w:t>
      </w:r>
      <w:r w:rsidR="003142F1">
        <w:rPr>
          <w:rFonts w:cs="Calibri"/>
        </w:rPr>
        <w:t>None can do anything to avoid the mistreatment from which too many</w:t>
      </w:r>
      <w:r w:rsidR="005E58DB">
        <w:rPr>
          <w:rFonts w:cs="Calibri"/>
        </w:rPr>
        <w:t xml:space="preserve"> </w:t>
      </w:r>
      <w:r w:rsidR="003142F1">
        <w:rPr>
          <w:rFonts w:cs="Calibri"/>
        </w:rPr>
        <w:t>passengers with disabilities recurringly suffer.</w:t>
      </w:r>
    </w:p>
    <w:p w14:paraId="3C890AB3" w14:textId="77777777" w:rsidR="003142F1" w:rsidRDefault="003142F1" w:rsidP="003142F1">
      <w:pPr>
        <w:widowControl w:val="0"/>
        <w:rPr>
          <w:rFonts w:cs="Calibri"/>
        </w:rPr>
      </w:pPr>
    </w:p>
    <w:p w14:paraId="0A292E63" w14:textId="423CB3D7" w:rsidR="003142F1" w:rsidRDefault="003142F1" w:rsidP="003142F1">
      <w:pPr>
        <w:widowControl w:val="0"/>
        <w:rPr>
          <w:rFonts w:cs="Calibri"/>
        </w:rPr>
      </w:pPr>
      <w:r>
        <w:rPr>
          <w:rFonts w:cs="Calibri"/>
        </w:rPr>
        <w:t>If passengers without disabilities were subject to the same kind of treatment, or if they had to suffer from the same unpredictability and uncertainties that are typical for air passengers with disabilities, Canada’s airlines would be out of business.</w:t>
      </w:r>
      <w:r w:rsidR="00772638">
        <w:rPr>
          <w:rFonts w:cs="Calibri"/>
        </w:rPr>
        <w:t xml:space="preserve"> </w:t>
      </w:r>
      <w:r>
        <w:rPr>
          <w:rFonts w:cs="Calibri"/>
        </w:rPr>
        <w:t>A sampling of news headlines gives a glimpse into this problem. Of course, the media covers only a tiny percentage of the experiences that air passengers with disabilities have suffered on Canadian airlines. Most passengers won’t take their stories to the media. For those who do, the media is not able to devote airtime and newspaper space to many if not most of the disability barriers that people with disabilities bring to their attention.</w:t>
      </w:r>
    </w:p>
    <w:p w14:paraId="68E554A5" w14:textId="77777777" w:rsidR="003142F1" w:rsidRDefault="003142F1" w:rsidP="003142F1">
      <w:pPr>
        <w:widowControl w:val="0"/>
        <w:rPr>
          <w:rFonts w:cs="Calibri"/>
        </w:rPr>
      </w:pPr>
    </w:p>
    <w:p w14:paraId="6741F4F0" w14:textId="77777777" w:rsidR="003142F1" w:rsidRDefault="003142F1" w:rsidP="00C827A1">
      <w:pPr>
        <w:pStyle w:val="ListBullet"/>
      </w:pPr>
      <w:r w:rsidRPr="00F923C4">
        <w:t>BC Man in wheelchair reports being dropped by Air Canada crew</w:t>
      </w:r>
      <w:r>
        <w:t>.</w:t>
      </w:r>
    </w:p>
    <w:p w14:paraId="685E856F" w14:textId="77777777" w:rsidR="003142F1" w:rsidRPr="00F923C4" w:rsidRDefault="003142F1" w:rsidP="003142F1">
      <w:pPr>
        <w:pStyle w:val="NormalWeb"/>
        <w:spacing w:before="0" w:beforeAutospacing="0" w:after="0" w:afterAutospacing="0"/>
        <w:rPr>
          <w:rFonts w:ascii="Times New Roman" w:hAnsi="Times New Roman" w:cs="Times New Roman"/>
        </w:rPr>
      </w:pPr>
      <w:r>
        <w:rPr>
          <w:rFonts w:ascii="Times New Roman" w:hAnsi="Times New Roman" w:cs="Times New Roman"/>
        </w:rPr>
        <w:lastRenderedPageBreak/>
        <w:t xml:space="preserve">Link: </w:t>
      </w:r>
      <w:hyperlink r:id="rId12" w:history="1">
        <w:r w:rsidRPr="001C4277">
          <w:rPr>
            <w:rStyle w:val="Hyperlink"/>
            <w:rFonts w:ascii="Times New Roman" w:hAnsi="Times New Roman" w:cs="Times New Roman"/>
          </w:rPr>
          <w:t>https://www.cbc.ca/news/canada/british-columbia/air-canada-vancouver-wheelchair-1.7015710</w:t>
        </w:r>
      </w:hyperlink>
    </w:p>
    <w:p w14:paraId="0D31E2E5" w14:textId="77777777" w:rsidR="003142F1" w:rsidRPr="00F923C4" w:rsidRDefault="003142F1" w:rsidP="003142F1">
      <w:pPr>
        <w:pStyle w:val="NormalWeb"/>
        <w:spacing w:before="0" w:beforeAutospacing="0" w:after="0" w:afterAutospacing="0"/>
        <w:rPr>
          <w:rFonts w:ascii="Times New Roman" w:hAnsi="Times New Roman" w:cs="Times New Roman"/>
        </w:rPr>
      </w:pPr>
    </w:p>
    <w:p w14:paraId="46809925" w14:textId="7E0C52C4" w:rsidR="003142F1" w:rsidRPr="00F923C4" w:rsidRDefault="00E82FD4" w:rsidP="003142F1">
      <w:pPr>
        <w:pStyle w:val="NormalWeb"/>
        <w:spacing w:before="0" w:beforeAutospacing="0" w:after="0" w:afterAutospacing="0"/>
        <w:rPr>
          <w:rFonts w:ascii="Times New Roman" w:hAnsi="Times New Roman" w:cs="Times New Roman"/>
        </w:rPr>
      </w:pPr>
      <w:r w:rsidRPr="00E82FD4">
        <w:t xml:space="preserve"> Hundreds of travellers with disabilities report injuries, damaged wheelchairs while </w:t>
      </w:r>
      <w:proofErr w:type="spellStart"/>
      <w:r w:rsidRPr="00E82FD4">
        <w:t>flying</w:t>
      </w:r>
      <w:r>
        <w:t>.</w:t>
      </w:r>
      <w:r w:rsidR="003142F1">
        <w:rPr>
          <w:rFonts w:ascii="Times New Roman" w:hAnsi="Times New Roman" w:cs="Times New Roman"/>
        </w:rPr>
        <w:t>Link</w:t>
      </w:r>
      <w:proofErr w:type="spellEnd"/>
      <w:r w:rsidR="003142F1">
        <w:rPr>
          <w:rFonts w:ascii="Times New Roman" w:hAnsi="Times New Roman" w:cs="Times New Roman"/>
        </w:rPr>
        <w:t>:</w:t>
      </w:r>
      <w:r w:rsidR="003142F1" w:rsidRPr="00F923C4">
        <w:rPr>
          <w:rFonts w:ascii="Times New Roman" w:hAnsi="Times New Roman" w:cs="Times New Roman"/>
        </w:rPr>
        <w:t xml:space="preserve"> </w:t>
      </w:r>
      <w:hyperlink r:id="rId13" w:history="1">
        <w:r w:rsidR="003142F1" w:rsidRPr="00F923C4">
          <w:rPr>
            <w:rStyle w:val="Hyperlink"/>
            <w:rFonts w:ascii="Times New Roman" w:hAnsi="Times New Roman" w:cs="Times New Roman"/>
          </w:rPr>
          <w:t>https://www.cbc.ca/amp/1.7021094</w:t>
        </w:r>
      </w:hyperlink>
    </w:p>
    <w:p w14:paraId="4E7FE839" w14:textId="77777777" w:rsidR="003142F1" w:rsidRDefault="003142F1" w:rsidP="003142F1">
      <w:pPr>
        <w:pStyle w:val="NormalWeb"/>
        <w:spacing w:before="0" w:beforeAutospacing="0" w:after="0" w:afterAutospacing="0"/>
        <w:rPr>
          <w:rFonts w:ascii="Times New Roman" w:hAnsi="Times New Roman" w:cs="Times New Roman"/>
        </w:rPr>
      </w:pPr>
    </w:p>
    <w:p w14:paraId="478587C1" w14:textId="6C5E33BE" w:rsidR="003142F1" w:rsidRDefault="003142F1" w:rsidP="00C827A1">
      <w:pPr>
        <w:pStyle w:val="ListBullet"/>
      </w:pPr>
      <w:r w:rsidRPr="00F923C4">
        <w:t>Passenger denied boarding onto Porter flight due to electric wheelchairs’ batteries.</w:t>
      </w:r>
    </w:p>
    <w:p w14:paraId="68B5DE23" w14:textId="77777777" w:rsidR="003142F1" w:rsidRPr="00F923C4" w:rsidRDefault="003142F1" w:rsidP="003142F1">
      <w:pPr>
        <w:rPr>
          <w:rFonts w:cs="Times New Roman"/>
          <w:szCs w:val="24"/>
        </w:rPr>
      </w:pPr>
      <w:r>
        <w:rPr>
          <w:rFonts w:cs="Times New Roman"/>
          <w:szCs w:val="24"/>
        </w:rPr>
        <w:t xml:space="preserve">Link: </w:t>
      </w:r>
      <w:hyperlink r:id="rId14" w:history="1">
        <w:r w:rsidRPr="001C4277">
          <w:rPr>
            <w:rStyle w:val="Hyperlink"/>
            <w:rFonts w:cs="Times New Roman"/>
            <w:szCs w:val="24"/>
          </w:rPr>
          <w:t>https://globalnews.ca/news/10243432/passenger-denied-wheelchair-porter-airlines/</w:t>
        </w:r>
      </w:hyperlink>
    </w:p>
    <w:p w14:paraId="2417DB8E" w14:textId="77777777" w:rsidR="003142F1" w:rsidRPr="00F923C4" w:rsidRDefault="003142F1" w:rsidP="003142F1">
      <w:pPr>
        <w:rPr>
          <w:rFonts w:cs="Times New Roman"/>
          <w:szCs w:val="24"/>
        </w:rPr>
      </w:pPr>
    </w:p>
    <w:p w14:paraId="424E8D35" w14:textId="74F3F668" w:rsidR="003142F1" w:rsidRDefault="003142F1" w:rsidP="00C827A1">
      <w:pPr>
        <w:pStyle w:val="ListBullet"/>
      </w:pPr>
      <w:r w:rsidRPr="00F923C4">
        <w:t>Account of Air Canada destroying 30k wheelchair</w:t>
      </w:r>
      <w:r>
        <w:t>.</w:t>
      </w:r>
    </w:p>
    <w:p w14:paraId="5A8C140D" w14:textId="77777777" w:rsidR="003142F1" w:rsidRPr="00F923C4" w:rsidRDefault="003142F1" w:rsidP="003142F1">
      <w:pPr>
        <w:pStyle w:val="NormalWeb"/>
        <w:spacing w:before="0" w:beforeAutospacing="0" w:after="0" w:afterAutospacing="0"/>
        <w:rPr>
          <w:rFonts w:ascii="Times New Roman" w:hAnsi="Times New Roman" w:cs="Times New Roman"/>
        </w:rPr>
      </w:pPr>
      <w:r>
        <w:rPr>
          <w:rFonts w:ascii="Times New Roman" w:hAnsi="Times New Roman" w:cs="Times New Roman"/>
        </w:rPr>
        <w:t>Link:</w:t>
      </w:r>
      <w:r w:rsidRPr="00F923C4">
        <w:rPr>
          <w:rFonts w:ascii="Times New Roman" w:hAnsi="Times New Roman" w:cs="Times New Roman"/>
        </w:rPr>
        <w:t xml:space="preserve"> </w:t>
      </w:r>
      <w:hyperlink r:id="rId15" w:history="1">
        <w:r w:rsidRPr="00F923C4">
          <w:rPr>
            <w:rStyle w:val="Hyperlink"/>
            <w:rFonts w:ascii="Times New Roman" w:hAnsi="Times New Roman" w:cs="Times New Roman"/>
          </w:rPr>
          <w:t>https://torontolife.com/city/air-canada-broke-my-30000-motorized-wheelchair-heres-what-happened-next/</w:t>
        </w:r>
      </w:hyperlink>
    </w:p>
    <w:p w14:paraId="4AEA22D8" w14:textId="77777777" w:rsidR="003142F1" w:rsidRPr="00F923C4" w:rsidRDefault="003142F1" w:rsidP="003142F1">
      <w:pPr>
        <w:pStyle w:val="NormalWeb"/>
        <w:spacing w:before="0" w:beforeAutospacing="0" w:after="0" w:afterAutospacing="0"/>
        <w:rPr>
          <w:rFonts w:ascii="Times New Roman" w:hAnsi="Times New Roman" w:cs="Times New Roman"/>
        </w:rPr>
      </w:pPr>
    </w:p>
    <w:p w14:paraId="1347966F" w14:textId="4E40F3AF" w:rsidR="003142F1" w:rsidRDefault="003142F1" w:rsidP="00C827A1">
      <w:pPr>
        <w:pStyle w:val="ListBullet"/>
      </w:pPr>
      <w:r w:rsidRPr="00F923C4">
        <w:t>Alberta Man waiting for wheelchair after Air Canada destroyed it</w:t>
      </w:r>
      <w:r>
        <w:t>.</w:t>
      </w:r>
    </w:p>
    <w:p w14:paraId="3C62CB42" w14:textId="77777777" w:rsidR="003142F1" w:rsidRPr="00F923C4" w:rsidRDefault="003142F1" w:rsidP="003142F1">
      <w:pPr>
        <w:pStyle w:val="NormalWeb"/>
        <w:spacing w:before="0" w:beforeAutospacing="0" w:after="0" w:afterAutospacing="0"/>
        <w:rPr>
          <w:rFonts w:ascii="Times New Roman" w:hAnsi="Times New Roman" w:cs="Times New Roman"/>
        </w:rPr>
      </w:pPr>
      <w:r>
        <w:rPr>
          <w:rFonts w:ascii="Times New Roman" w:hAnsi="Times New Roman" w:cs="Times New Roman"/>
        </w:rPr>
        <w:t>Link:</w:t>
      </w:r>
      <w:r w:rsidRPr="00F923C4">
        <w:rPr>
          <w:rFonts w:ascii="Times New Roman" w:hAnsi="Times New Roman" w:cs="Times New Roman"/>
        </w:rPr>
        <w:t xml:space="preserve"> </w:t>
      </w:r>
      <w:hyperlink r:id="rId16" w:history="1">
        <w:r w:rsidRPr="00F923C4">
          <w:rPr>
            <w:rStyle w:val="Hyperlink"/>
            <w:rFonts w:ascii="Times New Roman" w:hAnsi="Times New Roman" w:cs="Times New Roman"/>
          </w:rPr>
          <w:t>https://edmonton.ctvnews.ca/alberta-man-still-waiting-for-new-mobility-scooter-he-says-air-canada-destroyed-1.4752289?cache=baaosfalzs</w:t>
        </w:r>
      </w:hyperlink>
    </w:p>
    <w:p w14:paraId="351C7FE3" w14:textId="77777777" w:rsidR="003142F1" w:rsidRPr="00F923C4" w:rsidRDefault="003142F1" w:rsidP="003142F1">
      <w:pPr>
        <w:rPr>
          <w:rFonts w:cs="Times New Roman"/>
          <w:szCs w:val="24"/>
        </w:rPr>
      </w:pPr>
    </w:p>
    <w:p w14:paraId="21630A4C" w14:textId="77777777" w:rsidR="003142F1" w:rsidRDefault="003142F1" w:rsidP="00C827A1">
      <w:pPr>
        <w:pStyle w:val="ListBullet"/>
      </w:pPr>
      <w:r w:rsidRPr="00F923C4">
        <w:t>Disabled passenger drags himself off plane after Air Canada fails to provide wheelchairs</w:t>
      </w:r>
      <w:r>
        <w:t>.</w:t>
      </w:r>
    </w:p>
    <w:p w14:paraId="6F8ECF7C" w14:textId="77777777" w:rsidR="003142F1" w:rsidRPr="00F923C4" w:rsidRDefault="003142F1" w:rsidP="003142F1">
      <w:pPr>
        <w:rPr>
          <w:rFonts w:cs="Times New Roman"/>
          <w:szCs w:val="24"/>
        </w:rPr>
      </w:pPr>
      <w:r>
        <w:rPr>
          <w:rFonts w:cs="Times New Roman"/>
          <w:szCs w:val="24"/>
        </w:rPr>
        <w:t>Link:</w:t>
      </w:r>
      <w:r w:rsidRPr="00F923C4">
        <w:rPr>
          <w:rFonts w:cs="Times New Roman"/>
          <w:szCs w:val="24"/>
        </w:rPr>
        <w:t xml:space="preserve"> </w:t>
      </w:r>
      <w:hyperlink r:id="rId17" w:history="1">
        <w:r w:rsidRPr="00F923C4">
          <w:rPr>
            <w:rStyle w:val="Hyperlink"/>
            <w:rFonts w:cs="Times New Roman"/>
            <w:szCs w:val="24"/>
          </w:rPr>
          <w:t>https://www.theguardian.com/world/2023/oct/30/air-canada-wheelchair-disabled-man-drag-himself-off-flight</w:t>
        </w:r>
      </w:hyperlink>
    </w:p>
    <w:p w14:paraId="0A3338E2" w14:textId="77777777" w:rsidR="003142F1" w:rsidRPr="00F923C4" w:rsidRDefault="003142F1" w:rsidP="003142F1">
      <w:pPr>
        <w:rPr>
          <w:rFonts w:cs="Times New Roman"/>
          <w:szCs w:val="24"/>
        </w:rPr>
      </w:pPr>
    </w:p>
    <w:p w14:paraId="6A19EBAC" w14:textId="217959CE" w:rsidR="003142F1" w:rsidRDefault="00C827A1" w:rsidP="00C827A1">
      <w:pPr>
        <w:pStyle w:val="ListBullet"/>
      </w:pPr>
      <w:r>
        <w:t>Globe and Mail o</w:t>
      </w:r>
      <w:r w:rsidR="003142F1" w:rsidRPr="00F923C4">
        <w:t>p-ed about how the industry needs to improve</w:t>
      </w:r>
      <w:r w:rsidR="003142F1">
        <w:t>.</w:t>
      </w:r>
    </w:p>
    <w:p w14:paraId="7F7320D0" w14:textId="77777777" w:rsidR="003142F1" w:rsidRPr="00F923C4" w:rsidRDefault="003142F1" w:rsidP="003142F1">
      <w:pPr>
        <w:rPr>
          <w:rFonts w:cs="Times New Roman"/>
          <w:szCs w:val="24"/>
        </w:rPr>
      </w:pPr>
      <w:r>
        <w:rPr>
          <w:rFonts w:cs="Times New Roman"/>
          <w:szCs w:val="24"/>
        </w:rPr>
        <w:t>Link:</w:t>
      </w:r>
      <w:r w:rsidRPr="00F923C4">
        <w:rPr>
          <w:rFonts w:cs="Times New Roman"/>
          <w:szCs w:val="24"/>
        </w:rPr>
        <w:t xml:space="preserve"> </w:t>
      </w:r>
      <w:hyperlink r:id="rId18" w:history="1">
        <w:r w:rsidRPr="00F923C4">
          <w:rPr>
            <w:rStyle w:val="Hyperlink"/>
            <w:rFonts w:cs="Times New Roman"/>
            <w:szCs w:val="24"/>
          </w:rPr>
          <w:t>https://www.theglobeandmail.com/opinion/article-airlines-must-do-better-for-passengers-with-disabilities/</w:t>
        </w:r>
      </w:hyperlink>
    </w:p>
    <w:p w14:paraId="7EBECB03" w14:textId="77777777" w:rsidR="003142F1" w:rsidRDefault="003142F1" w:rsidP="003142F1">
      <w:pPr>
        <w:widowControl w:val="0"/>
        <w:rPr>
          <w:rFonts w:cs="Calibri"/>
        </w:rPr>
      </w:pPr>
    </w:p>
    <w:p w14:paraId="34CCDAEF" w14:textId="3F8145E7" w:rsidR="00C827A1" w:rsidRDefault="00C827A1" w:rsidP="003142F1">
      <w:pPr>
        <w:widowControl w:val="0"/>
        <w:rPr>
          <w:rFonts w:cs="Calibri"/>
        </w:rPr>
      </w:pPr>
      <w:r>
        <w:rPr>
          <w:rFonts w:cs="Calibri"/>
        </w:rPr>
        <w:t xml:space="preserve">These problems </w:t>
      </w:r>
      <w:r w:rsidR="00254129">
        <w:rPr>
          <w:rFonts w:cs="Calibri"/>
        </w:rPr>
        <w:t xml:space="preserve">cannot be minimized by thinking that they are just </w:t>
      </w:r>
      <w:r>
        <w:rPr>
          <w:rFonts w:cs="Calibri"/>
        </w:rPr>
        <w:t>the product of a few bad apples working at airports or airlines. To the contrary, airport and airline staff typically want to be very helpful. However</w:t>
      </w:r>
      <w:r w:rsidR="00E82FD4">
        <w:rPr>
          <w:rFonts w:cs="Calibri"/>
        </w:rPr>
        <w:t>,</w:t>
      </w:r>
      <w:r>
        <w:rPr>
          <w:rFonts w:cs="Calibri"/>
        </w:rPr>
        <w:t xml:space="preserve"> they work in a broken system, often understaffed, that is replete with recurring disability barriers.</w:t>
      </w:r>
    </w:p>
    <w:p w14:paraId="048A8756" w14:textId="77777777" w:rsidR="00254129" w:rsidRDefault="00254129" w:rsidP="007F0DD1">
      <w:pPr>
        <w:pStyle w:val="Heading3"/>
      </w:pPr>
    </w:p>
    <w:p w14:paraId="4EF27E3C" w14:textId="624FBB9A" w:rsidR="003142F1" w:rsidRDefault="007F0DD1" w:rsidP="003142F1">
      <w:pPr>
        <w:widowControl w:val="0"/>
        <w:rPr>
          <w:rFonts w:cs="Calibri"/>
        </w:rPr>
      </w:pPr>
      <w:bookmarkStart w:id="1" w:name="Start"/>
      <w:bookmarkStart w:id="2" w:name="Complete"/>
      <w:bookmarkEnd w:id="1"/>
      <w:bookmarkEnd w:id="2"/>
      <w:r>
        <w:rPr>
          <w:rFonts w:cs="Calibri"/>
        </w:rPr>
        <w:t>I</w:t>
      </w:r>
      <w:r w:rsidR="00BA0ADA">
        <w:rPr>
          <w:rFonts w:cs="Calibri"/>
        </w:rPr>
        <w:t>n recent months</w:t>
      </w:r>
      <w:r>
        <w:rPr>
          <w:rFonts w:cs="Calibri"/>
        </w:rPr>
        <w:t>, media coverage</w:t>
      </w:r>
      <w:r w:rsidR="009D20F6">
        <w:rPr>
          <w:rFonts w:cs="Calibri"/>
        </w:rPr>
        <w:t xml:space="preserve"> </w:t>
      </w:r>
      <w:r w:rsidR="00BA0ADA">
        <w:rPr>
          <w:rFonts w:cs="Calibri"/>
        </w:rPr>
        <w:t xml:space="preserve">focused on horrific barriers experienced by some air passengers with mobility disabilities. </w:t>
      </w:r>
      <w:r w:rsidR="003142F1">
        <w:rPr>
          <w:rFonts w:cs="Calibri"/>
        </w:rPr>
        <w:t>However, this problem is not limited to passengers with those disabilities.</w:t>
      </w:r>
    </w:p>
    <w:p w14:paraId="47E1B5FD" w14:textId="77777777" w:rsidR="003142F1" w:rsidRDefault="003142F1" w:rsidP="003142F1">
      <w:pPr>
        <w:widowControl w:val="0"/>
        <w:rPr>
          <w:rFonts w:cs="Calibri"/>
        </w:rPr>
      </w:pPr>
    </w:p>
    <w:p w14:paraId="225C1752" w14:textId="3BC97E04" w:rsidR="003142F1" w:rsidRDefault="003142F1" w:rsidP="003142F1">
      <w:pPr>
        <w:widowControl w:val="0"/>
        <w:rPr>
          <w:rFonts w:cs="Calibri"/>
        </w:rPr>
      </w:pPr>
      <w:r>
        <w:rPr>
          <w:rFonts w:cs="Calibri"/>
        </w:rPr>
        <w:t xml:space="preserve">For example, Canadian airline accommodation services for passengers with vision loss are inconsistent and unreliable. </w:t>
      </w:r>
      <w:r w:rsidR="00BA0ADA">
        <w:rPr>
          <w:rFonts w:cs="Calibri"/>
        </w:rPr>
        <w:t>As further explored in this brief, a</w:t>
      </w:r>
      <w:r>
        <w:rPr>
          <w:rFonts w:cs="Calibri"/>
        </w:rPr>
        <w:t>ir passengers who are blind or who have low vision</w:t>
      </w:r>
      <w:r w:rsidR="00BA0ADA">
        <w:rPr>
          <w:rFonts w:cs="Calibri"/>
        </w:rPr>
        <w:t xml:space="preserve"> or other disabilities</w:t>
      </w:r>
      <w:r w:rsidR="00F14077">
        <w:rPr>
          <w:rFonts w:cs="Calibri"/>
        </w:rPr>
        <w:t xml:space="preserve"> </w:t>
      </w:r>
      <w:r>
        <w:rPr>
          <w:rFonts w:cs="Calibri"/>
        </w:rPr>
        <w:t>can never know how long it will take them to get off an airplane, and be guided through and airport, or met at the airport curb and guided in through the airport to their plane.</w:t>
      </w:r>
    </w:p>
    <w:p w14:paraId="41F779AF" w14:textId="6B47F3F9" w:rsidR="003142F1" w:rsidRDefault="003142F1" w:rsidP="003142F1">
      <w:pPr>
        <w:widowControl w:val="0"/>
        <w:rPr>
          <w:rFonts w:cs="Calibri"/>
        </w:rPr>
      </w:pPr>
    </w:p>
    <w:p w14:paraId="4E0400B2" w14:textId="21C3767A" w:rsidR="003142F1" w:rsidRDefault="003142F1" w:rsidP="003142F1">
      <w:pPr>
        <w:widowControl w:val="0"/>
        <w:rPr>
          <w:rFonts w:cs="Calibri"/>
        </w:rPr>
      </w:pPr>
      <w:r>
        <w:rPr>
          <w:rFonts w:cs="Calibri"/>
        </w:rPr>
        <w:lastRenderedPageBreak/>
        <w:t>These problems are far from rare. Among people with disabilities, many who have travelled by air in Canada share such experiences with each other. Those cases that secure media coverage are but the tip of a huge iceberg.</w:t>
      </w:r>
    </w:p>
    <w:p w14:paraId="0A9B8981" w14:textId="77777777" w:rsidR="003142F1" w:rsidRDefault="003142F1" w:rsidP="003142F1">
      <w:pPr>
        <w:widowControl w:val="0"/>
        <w:rPr>
          <w:rFonts w:cs="Calibri"/>
        </w:rPr>
      </w:pPr>
    </w:p>
    <w:p w14:paraId="0BF6CF5E" w14:textId="0315BD03" w:rsidR="003142F1" w:rsidRDefault="003142F1" w:rsidP="003142F1">
      <w:pPr>
        <w:widowControl w:val="0"/>
        <w:rPr>
          <w:rFonts w:cs="Calibri"/>
        </w:rPr>
      </w:pPr>
      <w:r>
        <w:rPr>
          <w:rFonts w:cs="Calibri"/>
        </w:rPr>
        <w:t xml:space="preserve">If any Canadian airline or any federal regulatory official were to claim that these incidents are rare, such a claim would be strong proof of the problem. </w:t>
      </w:r>
      <w:r w:rsidR="00CE3135">
        <w:rPr>
          <w:rFonts w:cs="Calibri"/>
        </w:rPr>
        <w:t>I</w:t>
      </w:r>
      <w:r>
        <w:rPr>
          <w:rFonts w:cs="Calibri"/>
        </w:rPr>
        <w:t>t would show how out of touch they are with the reality facing air passengers with disabilities that has existed in Canada for years.</w:t>
      </w:r>
      <w:r w:rsidR="00BA0ADA">
        <w:rPr>
          <w:rFonts w:cs="Calibri"/>
        </w:rPr>
        <w:t xml:space="preserve"> Minimizing the enormity of the problem is part of the problem.</w:t>
      </w:r>
    </w:p>
    <w:p w14:paraId="167DF0CA" w14:textId="77777777" w:rsidR="003142F1" w:rsidRDefault="003142F1" w:rsidP="003142F1">
      <w:pPr>
        <w:widowControl w:val="0"/>
        <w:rPr>
          <w:rFonts w:cs="Calibri"/>
        </w:rPr>
      </w:pPr>
    </w:p>
    <w:p w14:paraId="788B2C3A" w14:textId="62A4EB54" w:rsidR="003142F1" w:rsidRDefault="003142F1" w:rsidP="003142F1">
      <w:pPr>
        <w:widowControl w:val="0"/>
        <w:rPr>
          <w:rFonts w:cs="Calibri"/>
        </w:rPr>
      </w:pPr>
      <w:r>
        <w:rPr>
          <w:rFonts w:cs="Calibri"/>
        </w:rPr>
        <w:t xml:space="preserve">It would be insufficient to rely on the number of formal complaints submitted to airlines or to the </w:t>
      </w:r>
      <w:r w:rsidRPr="005547DF">
        <w:rPr>
          <w:rFonts w:cs="Calibri"/>
        </w:rPr>
        <w:t>Canadian Transportation Agency</w:t>
      </w:r>
      <w:r>
        <w:rPr>
          <w:rFonts w:cs="Calibri"/>
        </w:rPr>
        <w:t xml:space="preserve">. Many </w:t>
      </w:r>
      <w:r w:rsidR="00BA0ADA">
        <w:rPr>
          <w:rFonts w:cs="Calibri"/>
        </w:rPr>
        <w:t xml:space="preserve">air passengers with disabilities </w:t>
      </w:r>
      <w:r>
        <w:rPr>
          <w:rFonts w:cs="Calibri"/>
        </w:rPr>
        <w:t>don’t know where to complain, or that they can</w:t>
      </w:r>
      <w:r w:rsidR="00BA0ADA">
        <w:rPr>
          <w:rFonts w:cs="Calibri"/>
        </w:rPr>
        <w:t xml:space="preserve"> complain</w:t>
      </w:r>
      <w:r>
        <w:rPr>
          <w:rFonts w:cs="Calibri"/>
        </w:rPr>
        <w:t>. Few would want to wait on hold for an hour or more to reach a human being on the phone when calling an airline.</w:t>
      </w:r>
      <w:r w:rsidR="00BA0ADA">
        <w:rPr>
          <w:rFonts w:cs="Calibri"/>
        </w:rPr>
        <w:t xml:space="preserve"> It is typically not worth the time and headaches to even try to complain. </w:t>
      </w:r>
      <w:r>
        <w:rPr>
          <w:rFonts w:cs="Calibri"/>
        </w:rPr>
        <w:t>At airports, there typically is no obvious person to go to with complaints of any sort, much less specific disability complaints.</w:t>
      </w:r>
    </w:p>
    <w:p w14:paraId="0E2CABC7" w14:textId="77777777" w:rsidR="003142F1" w:rsidRDefault="003142F1" w:rsidP="003142F1">
      <w:pPr>
        <w:widowControl w:val="0"/>
        <w:rPr>
          <w:rFonts w:cs="Calibri"/>
        </w:rPr>
      </w:pPr>
    </w:p>
    <w:p w14:paraId="62C6AAC3" w14:textId="77777777" w:rsidR="003142F1" w:rsidRDefault="003142F1" w:rsidP="003142F1">
      <w:pPr>
        <w:widowControl w:val="0"/>
        <w:rPr>
          <w:rFonts w:cs="Calibri"/>
        </w:rPr>
      </w:pPr>
      <w:r>
        <w:rPr>
          <w:rFonts w:cs="Calibri"/>
        </w:rPr>
        <w:t>Many air travellers in Canada are in transit, heading out of the country. For some, Canada is merely a stopover on their route. It is not realistic to expect that such travellers will lodge complaints or legal proceedings from abroad.</w:t>
      </w:r>
    </w:p>
    <w:p w14:paraId="7A91E0E4" w14:textId="77777777" w:rsidR="003142F1" w:rsidRDefault="003142F1" w:rsidP="003142F1">
      <w:pPr>
        <w:widowControl w:val="0"/>
        <w:rPr>
          <w:rFonts w:cs="Calibri"/>
        </w:rPr>
      </w:pPr>
    </w:p>
    <w:p w14:paraId="496D73CD" w14:textId="21E2A210" w:rsidR="003142F1" w:rsidRDefault="003142F1" w:rsidP="003142F1">
      <w:pPr>
        <w:widowControl w:val="0"/>
        <w:rPr>
          <w:rFonts w:cs="Calibri"/>
        </w:rPr>
      </w:pPr>
      <w:r>
        <w:rPr>
          <w:rFonts w:cs="Calibri"/>
        </w:rPr>
        <w:t>Airlines don’t publicly solicit feedback from passengers with disabilities on accessibility of their services. There are no announcements to this effect included in routine emails from airlines to passengers, such as those inviting them to check in online. This is not announced at airports, among the many announcements that passengers hear every hour. It is</w:t>
      </w:r>
      <w:r w:rsidR="003D50EE">
        <w:rPr>
          <w:rFonts w:cs="Calibri"/>
        </w:rPr>
        <w:t xml:space="preserve"> </w:t>
      </w:r>
      <w:r>
        <w:rPr>
          <w:rFonts w:cs="Calibri"/>
        </w:rPr>
        <w:t>not announced during routine announcements on airplanes, among the several minutes of routine announcements made at the start and end of every flight.</w:t>
      </w:r>
    </w:p>
    <w:p w14:paraId="07006BBF" w14:textId="77777777" w:rsidR="003142F1" w:rsidRDefault="003142F1" w:rsidP="003142F1">
      <w:pPr>
        <w:widowControl w:val="0"/>
        <w:rPr>
          <w:rFonts w:cs="Calibri"/>
        </w:rPr>
      </w:pPr>
    </w:p>
    <w:p w14:paraId="379EC4D2" w14:textId="35DD375A" w:rsidR="00E90FED" w:rsidRDefault="00095EA1" w:rsidP="007F0DD1">
      <w:pPr>
        <w:pStyle w:val="Heading3"/>
      </w:pPr>
      <w:r>
        <w:t>5</w:t>
      </w:r>
      <w:r w:rsidR="007F0DD1">
        <w:t xml:space="preserve">. </w:t>
      </w:r>
      <w:r>
        <w:t>Recommendations</w:t>
      </w:r>
    </w:p>
    <w:p w14:paraId="60F1866D" w14:textId="77777777" w:rsidR="00E90FED" w:rsidRDefault="00E90FED" w:rsidP="00E90FED">
      <w:pPr>
        <w:widowControl w:val="0"/>
        <w:rPr>
          <w:rFonts w:cs="Calibri"/>
        </w:rPr>
      </w:pPr>
    </w:p>
    <w:p w14:paraId="4A7CDA94" w14:textId="77777777" w:rsidR="00AF41F5" w:rsidRDefault="00AF41F5" w:rsidP="00E90FED">
      <w:pPr>
        <w:widowControl w:val="0"/>
        <w:rPr>
          <w:rFonts w:cs="Calibri"/>
        </w:rPr>
      </w:pPr>
    </w:p>
    <w:p w14:paraId="79DDB599" w14:textId="1DFF3B3A" w:rsidR="00AF41F5" w:rsidRDefault="00AF41F5" w:rsidP="00E90FED">
      <w:pPr>
        <w:widowControl w:val="0"/>
        <w:rPr>
          <w:rFonts w:cs="Calibri"/>
        </w:rPr>
      </w:pPr>
      <w:r>
        <w:rPr>
          <w:rFonts w:cs="Calibri"/>
        </w:rPr>
        <w:t xml:space="preserve">A full explanation for the 19 recommendations in this brief can be found in the long version of this brief, available online at </w:t>
      </w:r>
      <w:hyperlink r:id="rId19" w:history="1">
        <w:r w:rsidR="009661F1" w:rsidRPr="00A519AB">
          <w:rPr>
            <w:rStyle w:val="Hyperlink"/>
            <w:rFonts w:cs="Calibri"/>
          </w:rPr>
          <w:t>https://www.aodaalliance.org/whats-new/read-the-march-18-2024-aoda-alliance-brief-to-the-house-of-commons-standing-committee-on-transport-re-disability-barriers-in-air-travel-long-version/</w:t>
        </w:r>
      </w:hyperlink>
    </w:p>
    <w:p w14:paraId="212C0297" w14:textId="77777777" w:rsidR="009661F1" w:rsidRDefault="009661F1" w:rsidP="00E90FED">
      <w:pPr>
        <w:widowControl w:val="0"/>
        <w:rPr>
          <w:rFonts w:cs="Calibri"/>
        </w:rPr>
      </w:pPr>
    </w:p>
    <w:p w14:paraId="2369E77E" w14:textId="77777777" w:rsidR="00AF41F5" w:rsidRDefault="00AF41F5" w:rsidP="00E90FED">
      <w:pPr>
        <w:widowControl w:val="0"/>
        <w:rPr>
          <w:rFonts w:cs="Calibri"/>
        </w:rPr>
      </w:pPr>
    </w:p>
    <w:p w14:paraId="7C422A36" w14:textId="77777777" w:rsidR="00AF41F5" w:rsidRDefault="00AF41F5" w:rsidP="00E90FED">
      <w:pPr>
        <w:widowControl w:val="0"/>
        <w:rPr>
          <w:rFonts w:cs="Calibri"/>
        </w:rPr>
      </w:pPr>
    </w:p>
    <w:sectPr w:rsidR="00AF41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FC45E0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B1502E1"/>
    <w:multiLevelType w:val="multilevel"/>
    <w:tmpl w:val="631CC7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066290">
    <w:abstractNumId w:val="1"/>
  </w:num>
  <w:num w:numId="2" w16cid:durableId="1560483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5EC"/>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499"/>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0EEA"/>
    <w:rsid w:val="00082871"/>
    <w:rsid w:val="00082C55"/>
    <w:rsid w:val="000844B6"/>
    <w:rsid w:val="0008515C"/>
    <w:rsid w:val="00086E3C"/>
    <w:rsid w:val="000906FE"/>
    <w:rsid w:val="00094AFA"/>
    <w:rsid w:val="00095A26"/>
    <w:rsid w:val="00095EA1"/>
    <w:rsid w:val="000A7054"/>
    <w:rsid w:val="000B4627"/>
    <w:rsid w:val="000B64B5"/>
    <w:rsid w:val="000C0742"/>
    <w:rsid w:val="000C3FDE"/>
    <w:rsid w:val="000C48E8"/>
    <w:rsid w:val="000C6C52"/>
    <w:rsid w:val="000C7D06"/>
    <w:rsid w:val="000D07EA"/>
    <w:rsid w:val="000D469C"/>
    <w:rsid w:val="000D6A90"/>
    <w:rsid w:val="000D6CFD"/>
    <w:rsid w:val="000E0406"/>
    <w:rsid w:val="000E06D4"/>
    <w:rsid w:val="000E0B8A"/>
    <w:rsid w:val="000E11A2"/>
    <w:rsid w:val="000E1D68"/>
    <w:rsid w:val="000E2213"/>
    <w:rsid w:val="000E25D9"/>
    <w:rsid w:val="000E460F"/>
    <w:rsid w:val="000E572E"/>
    <w:rsid w:val="000E7501"/>
    <w:rsid w:val="000F1027"/>
    <w:rsid w:val="000F759A"/>
    <w:rsid w:val="0010313C"/>
    <w:rsid w:val="00105988"/>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5185"/>
    <w:rsid w:val="00166C18"/>
    <w:rsid w:val="0016756C"/>
    <w:rsid w:val="00177F4B"/>
    <w:rsid w:val="0018076D"/>
    <w:rsid w:val="0018215F"/>
    <w:rsid w:val="001855C2"/>
    <w:rsid w:val="00187142"/>
    <w:rsid w:val="00187AA0"/>
    <w:rsid w:val="001913E1"/>
    <w:rsid w:val="00195520"/>
    <w:rsid w:val="00196453"/>
    <w:rsid w:val="001A09D6"/>
    <w:rsid w:val="001A455C"/>
    <w:rsid w:val="001A48AC"/>
    <w:rsid w:val="001A4ECB"/>
    <w:rsid w:val="001A5C8F"/>
    <w:rsid w:val="001B3047"/>
    <w:rsid w:val="001B57D3"/>
    <w:rsid w:val="001B7480"/>
    <w:rsid w:val="001B7510"/>
    <w:rsid w:val="001C0528"/>
    <w:rsid w:val="001C1705"/>
    <w:rsid w:val="001C200B"/>
    <w:rsid w:val="001C42F9"/>
    <w:rsid w:val="001C4D77"/>
    <w:rsid w:val="001C6E61"/>
    <w:rsid w:val="001C7309"/>
    <w:rsid w:val="001C7A6C"/>
    <w:rsid w:val="001D0C77"/>
    <w:rsid w:val="001D2808"/>
    <w:rsid w:val="001D434A"/>
    <w:rsid w:val="001D4537"/>
    <w:rsid w:val="001D66BC"/>
    <w:rsid w:val="001E0208"/>
    <w:rsid w:val="001E27F2"/>
    <w:rsid w:val="001E2890"/>
    <w:rsid w:val="001E2BAF"/>
    <w:rsid w:val="001E4EF6"/>
    <w:rsid w:val="001E55F3"/>
    <w:rsid w:val="001E5C63"/>
    <w:rsid w:val="001E62F7"/>
    <w:rsid w:val="001E7181"/>
    <w:rsid w:val="001E7362"/>
    <w:rsid w:val="001F11D3"/>
    <w:rsid w:val="001F33E6"/>
    <w:rsid w:val="001F39F8"/>
    <w:rsid w:val="001F6712"/>
    <w:rsid w:val="001F6DFD"/>
    <w:rsid w:val="002016F2"/>
    <w:rsid w:val="00201BCB"/>
    <w:rsid w:val="002020F1"/>
    <w:rsid w:val="002031C9"/>
    <w:rsid w:val="00204ED3"/>
    <w:rsid w:val="00207CFF"/>
    <w:rsid w:val="00207E2C"/>
    <w:rsid w:val="00212604"/>
    <w:rsid w:val="00216B8C"/>
    <w:rsid w:val="0022162F"/>
    <w:rsid w:val="002219F0"/>
    <w:rsid w:val="00224937"/>
    <w:rsid w:val="00227FFA"/>
    <w:rsid w:val="00231A36"/>
    <w:rsid w:val="00235588"/>
    <w:rsid w:val="00237058"/>
    <w:rsid w:val="0024218C"/>
    <w:rsid w:val="00244602"/>
    <w:rsid w:val="00245C5E"/>
    <w:rsid w:val="0025109F"/>
    <w:rsid w:val="00252C06"/>
    <w:rsid w:val="00254129"/>
    <w:rsid w:val="00254EC8"/>
    <w:rsid w:val="002565AE"/>
    <w:rsid w:val="002575B3"/>
    <w:rsid w:val="00257774"/>
    <w:rsid w:val="00260F17"/>
    <w:rsid w:val="00263CA2"/>
    <w:rsid w:val="00263E65"/>
    <w:rsid w:val="00267EC9"/>
    <w:rsid w:val="002706BD"/>
    <w:rsid w:val="002733B5"/>
    <w:rsid w:val="002740FF"/>
    <w:rsid w:val="00274632"/>
    <w:rsid w:val="00277711"/>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142F1"/>
    <w:rsid w:val="00315A96"/>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05C"/>
    <w:rsid w:val="00360F90"/>
    <w:rsid w:val="003648A6"/>
    <w:rsid w:val="00367B74"/>
    <w:rsid w:val="00370ABF"/>
    <w:rsid w:val="00371141"/>
    <w:rsid w:val="003713FB"/>
    <w:rsid w:val="003715D4"/>
    <w:rsid w:val="00372EEF"/>
    <w:rsid w:val="00373804"/>
    <w:rsid w:val="00381AFA"/>
    <w:rsid w:val="00381DF0"/>
    <w:rsid w:val="0038446E"/>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1D4"/>
    <w:rsid w:val="003C270B"/>
    <w:rsid w:val="003C2837"/>
    <w:rsid w:val="003C7028"/>
    <w:rsid w:val="003C7D31"/>
    <w:rsid w:val="003D1724"/>
    <w:rsid w:val="003D1B61"/>
    <w:rsid w:val="003D50EE"/>
    <w:rsid w:val="003D7C8E"/>
    <w:rsid w:val="003D7EF4"/>
    <w:rsid w:val="003E188A"/>
    <w:rsid w:val="003E478D"/>
    <w:rsid w:val="003E7A30"/>
    <w:rsid w:val="003F1BE1"/>
    <w:rsid w:val="003F3A79"/>
    <w:rsid w:val="003F446F"/>
    <w:rsid w:val="003F4E39"/>
    <w:rsid w:val="003F69D8"/>
    <w:rsid w:val="00401B04"/>
    <w:rsid w:val="00401CF0"/>
    <w:rsid w:val="00401D92"/>
    <w:rsid w:val="004051F6"/>
    <w:rsid w:val="00405AD4"/>
    <w:rsid w:val="004064F8"/>
    <w:rsid w:val="0040683A"/>
    <w:rsid w:val="00406DA4"/>
    <w:rsid w:val="004078DA"/>
    <w:rsid w:val="00413732"/>
    <w:rsid w:val="0041464F"/>
    <w:rsid w:val="00415ABF"/>
    <w:rsid w:val="00417122"/>
    <w:rsid w:val="00421A55"/>
    <w:rsid w:val="00423C97"/>
    <w:rsid w:val="00424EF3"/>
    <w:rsid w:val="00430613"/>
    <w:rsid w:val="00430E74"/>
    <w:rsid w:val="004352D1"/>
    <w:rsid w:val="00436E07"/>
    <w:rsid w:val="00436F9D"/>
    <w:rsid w:val="0043746F"/>
    <w:rsid w:val="00444518"/>
    <w:rsid w:val="00446143"/>
    <w:rsid w:val="00447DB9"/>
    <w:rsid w:val="00450FF6"/>
    <w:rsid w:val="00451138"/>
    <w:rsid w:val="00452B50"/>
    <w:rsid w:val="004551DD"/>
    <w:rsid w:val="004567D1"/>
    <w:rsid w:val="004617D8"/>
    <w:rsid w:val="00461E3D"/>
    <w:rsid w:val="00462B09"/>
    <w:rsid w:val="00462DEA"/>
    <w:rsid w:val="0046504A"/>
    <w:rsid w:val="00465735"/>
    <w:rsid w:val="00466D4E"/>
    <w:rsid w:val="00474231"/>
    <w:rsid w:val="00474C98"/>
    <w:rsid w:val="00475836"/>
    <w:rsid w:val="004772A9"/>
    <w:rsid w:val="004820FB"/>
    <w:rsid w:val="00482659"/>
    <w:rsid w:val="0048412A"/>
    <w:rsid w:val="00487718"/>
    <w:rsid w:val="004906F2"/>
    <w:rsid w:val="00490F91"/>
    <w:rsid w:val="004915B9"/>
    <w:rsid w:val="00491C82"/>
    <w:rsid w:val="00492A1A"/>
    <w:rsid w:val="00493D41"/>
    <w:rsid w:val="00493E51"/>
    <w:rsid w:val="00493F14"/>
    <w:rsid w:val="00496117"/>
    <w:rsid w:val="004A3FB7"/>
    <w:rsid w:val="004A578C"/>
    <w:rsid w:val="004A5B53"/>
    <w:rsid w:val="004B1284"/>
    <w:rsid w:val="004B2896"/>
    <w:rsid w:val="004B6F08"/>
    <w:rsid w:val="004C2882"/>
    <w:rsid w:val="004C6138"/>
    <w:rsid w:val="004C712D"/>
    <w:rsid w:val="004C7CAF"/>
    <w:rsid w:val="004D2171"/>
    <w:rsid w:val="004D3C5F"/>
    <w:rsid w:val="004E01CD"/>
    <w:rsid w:val="004E090D"/>
    <w:rsid w:val="004E0BBF"/>
    <w:rsid w:val="004E6DC8"/>
    <w:rsid w:val="004E73BB"/>
    <w:rsid w:val="004F0068"/>
    <w:rsid w:val="004F6715"/>
    <w:rsid w:val="0050126C"/>
    <w:rsid w:val="005033FA"/>
    <w:rsid w:val="00504CD3"/>
    <w:rsid w:val="0050603D"/>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B4D17"/>
    <w:rsid w:val="005C0592"/>
    <w:rsid w:val="005C0685"/>
    <w:rsid w:val="005C0F02"/>
    <w:rsid w:val="005C2247"/>
    <w:rsid w:val="005C4FBE"/>
    <w:rsid w:val="005C7586"/>
    <w:rsid w:val="005C7DA9"/>
    <w:rsid w:val="005C7EE9"/>
    <w:rsid w:val="005D03EB"/>
    <w:rsid w:val="005D090A"/>
    <w:rsid w:val="005D58B8"/>
    <w:rsid w:val="005D5C40"/>
    <w:rsid w:val="005D5EEC"/>
    <w:rsid w:val="005E46F7"/>
    <w:rsid w:val="005E58DB"/>
    <w:rsid w:val="005F0705"/>
    <w:rsid w:val="005F4847"/>
    <w:rsid w:val="005F5DE8"/>
    <w:rsid w:val="005F634E"/>
    <w:rsid w:val="005F6F8D"/>
    <w:rsid w:val="0060477E"/>
    <w:rsid w:val="006058EE"/>
    <w:rsid w:val="00607066"/>
    <w:rsid w:val="006102D8"/>
    <w:rsid w:val="00614FB5"/>
    <w:rsid w:val="00616A78"/>
    <w:rsid w:val="00621ED0"/>
    <w:rsid w:val="00623D63"/>
    <w:rsid w:val="00626318"/>
    <w:rsid w:val="00626385"/>
    <w:rsid w:val="006271CB"/>
    <w:rsid w:val="006311BB"/>
    <w:rsid w:val="0063231A"/>
    <w:rsid w:val="00634B30"/>
    <w:rsid w:val="00637BC7"/>
    <w:rsid w:val="00640768"/>
    <w:rsid w:val="00641032"/>
    <w:rsid w:val="006415E3"/>
    <w:rsid w:val="00643787"/>
    <w:rsid w:val="006460FA"/>
    <w:rsid w:val="00646740"/>
    <w:rsid w:val="00646DD6"/>
    <w:rsid w:val="00650C00"/>
    <w:rsid w:val="00650C24"/>
    <w:rsid w:val="006522B4"/>
    <w:rsid w:val="00660938"/>
    <w:rsid w:val="00663EE5"/>
    <w:rsid w:val="00664D26"/>
    <w:rsid w:val="0066765A"/>
    <w:rsid w:val="00670811"/>
    <w:rsid w:val="00670D10"/>
    <w:rsid w:val="00674286"/>
    <w:rsid w:val="00676AB3"/>
    <w:rsid w:val="00682D0C"/>
    <w:rsid w:val="00684000"/>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508E"/>
    <w:rsid w:val="006C6481"/>
    <w:rsid w:val="006D56CE"/>
    <w:rsid w:val="006D6621"/>
    <w:rsid w:val="006E2F10"/>
    <w:rsid w:val="006E4725"/>
    <w:rsid w:val="006E52CC"/>
    <w:rsid w:val="006E617A"/>
    <w:rsid w:val="006F3637"/>
    <w:rsid w:val="006F382E"/>
    <w:rsid w:val="006F5A0F"/>
    <w:rsid w:val="006F668D"/>
    <w:rsid w:val="006F6D65"/>
    <w:rsid w:val="00700527"/>
    <w:rsid w:val="00701BB7"/>
    <w:rsid w:val="00703348"/>
    <w:rsid w:val="00703902"/>
    <w:rsid w:val="0070664B"/>
    <w:rsid w:val="0071439E"/>
    <w:rsid w:val="00716B07"/>
    <w:rsid w:val="00717DDA"/>
    <w:rsid w:val="0072009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1EB1"/>
    <w:rsid w:val="0076312B"/>
    <w:rsid w:val="007633FE"/>
    <w:rsid w:val="00764CEA"/>
    <w:rsid w:val="00766791"/>
    <w:rsid w:val="00772638"/>
    <w:rsid w:val="007762D0"/>
    <w:rsid w:val="00777DFD"/>
    <w:rsid w:val="007801AF"/>
    <w:rsid w:val="007804D2"/>
    <w:rsid w:val="00781853"/>
    <w:rsid w:val="00783122"/>
    <w:rsid w:val="0078427C"/>
    <w:rsid w:val="00784BC8"/>
    <w:rsid w:val="00785346"/>
    <w:rsid w:val="00785387"/>
    <w:rsid w:val="007858DC"/>
    <w:rsid w:val="00790FF2"/>
    <w:rsid w:val="00791D89"/>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0DD1"/>
    <w:rsid w:val="007F2350"/>
    <w:rsid w:val="007F5949"/>
    <w:rsid w:val="007F6DAB"/>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677ED"/>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2A05"/>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57960"/>
    <w:rsid w:val="009661F1"/>
    <w:rsid w:val="00971F93"/>
    <w:rsid w:val="00972952"/>
    <w:rsid w:val="00974EA1"/>
    <w:rsid w:val="0097721D"/>
    <w:rsid w:val="00980BC1"/>
    <w:rsid w:val="009818DE"/>
    <w:rsid w:val="00983388"/>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39C"/>
    <w:rsid w:val="009B6C70"/>
    <w:rsid w:val="009C22A9"/>
    <w:rsid w:val="009C7CA1"/>
    <w:rsid w:val="009D20F6"/>
    <w:rsid w:val="009D44A4"/>
    <w:rsid w:val="009D5562"/>
    <w:rsid w:val="009E45FF"/>
    <w:rsid w:val="009E5486"/>
    <w:rsid w:val="009E65FB"/>
    <w:rsid w:val="009E6DAF"/>
    <w:rsid w:val="009E705D"/>
    <w:rsid w:val="009F1126"/>
    <w:rsid w:val="009F2C3E"/>
    <w:rsid w:val="009F79EF"/>
    <w:rsid w:val="00A013FE"/>
    <w:rsid w:val="00A0312B"/>
    <w:rsid w:val="00A03377"/>
    <w:rsid w:val="00A05214"/>
    <w:rsid w:val="00A07C0A"/>
    <w:rsid w:val="00A10B83"/>
    <w:rsid w:val="00A164BA"/>
    <w:rsid w:val="00A173A1"/>
    <w:rsid w:val="00A17FEB"/>
    <w:rsid w:val="00A21D02"/>
    <w:rsid w:val="00A258B1"/>
    <w:rsid w:val="00A331D6"/>
    <w:rsid w:val="00A34C80"/>
    <w:rsid w:val="00A35EA1"/>
    <w:rsid w:val="00A375AD"/>
    <w:rsid w:val="00A40C83"/>
    <w:rsid w:val="00A40D40"/>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2277"/>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D7A04"/>
    <w:rsid w:val="00AE1398"/>
    <w:rsid w:val="00AE1DBA"/>
    <w:rsid w:val="00AE3066"/>
    <w:rsid w:val="00AE5C15"/>
    <w:rsid w:val="00AF41F5"/>
    <w:rsid w:val="00AF5DC6"/>
    <w:rsid w:val="00AF5E1B"/>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C9D"/>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5D44"/>
    <w:rsid w:val="00B776F5"/>
    <w:rsid w:val="00B808EE"/>
    <w:rsid w:val="00B82AAA"/>
    <w:rsid w:val="00B837D0"/>
    <w:rsid w:val="00B845F2"/>
    <w:rsid w:val="00B911C8"/>
    <w:rsid w:val="00B91338"/>
    <w:rsid w:val="00B92532"/>
    <w:rsid w:val="00B92793"/>
    <w:rsid w:val="00B95374"/>
    <w:rsid w:val="00B97837"/>
    <w:rsid w:val="00BA0ADA"/>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2776"/>
    <w:rsid w:val="00BE415E"/>
    <w:rsid w:val="00BE43AA"/>
    <w:rsid w:val="00BE6EED"/>
    <w:rsid w:val="00BE7E4A"/>
    <w:rsid w:val="00BF0047"/>
    <w:rsid w:val="00BF0256"/>
    <w:rsid w:val="00BF2428"/>
    <w:rsid w:val="00BF3357"/>
    <w:rsid w:val="00BF4105"/>
    <w:rsid w:val="00BF4E6C"/>
    <w:rsid w:val="00BF5E5D"/>
    <w:rsid w:val="00C005EC"/>
    <w:rsid w:val="00C10C19"/>
    <w:rsid w:val="00C142B8"/>
    <w:rsid w:val="00C15272"/>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7A1"/>
    <w:rsid w:val="00C82EB9"/>
    <w:rsid w:val="00C870B9"/>
    <w:rsid w:val="00C8714C"/>
    <w:rsid w:val="00C904BB"/>
    <w:rsid w:val="00C93DD9"/>
    <w:rsid w:val="00C94537"/>
    <w:rsid w:val="00C97779"/>
    <w:rsid w:val="00CA1127"/>
    <w:rsid w:val="00CA222F"/>
    <w:rsid w:val="00CA52A0"/>
    <w:rsid w:val="00CA56F7"/>
    <w:rsid w:val="00CA7931"/>
    <w:rsid w:val="00CB4BC2"/>
    <w:rsid w:val="00CB6782"/>
    <w:rsid w:val="00CC104C"/>
    <w:rsid w:val="00CC25BB"/>
    <w:rsid w:val="00CC5671"/>
    <w:rsid w:val="00CC5DA9"/>
    <w:rsid w:val="00CC7A39"/>
    <w:rsid w:val="00CD0BCD"/>
    <w:rsid w:val="00CD4AA6"/>
    <w:rsid w:val="00CD6683"/>
    <w:rsid w:val="00CE089A"/>
    <w:rsid w:val="00CE1837"/>
    <w:rsid w:val="00CE20AB"/>
    <w:rsid w:val="00CE3135"/>
    <w:rsid w:val="00CE59F8"/>
    <w:rsid w:val="00CE659F"/>
    <w:rsid w:val="00CE75EF"/>
    <w:rsid w:val="00CF2360"/>
    <w:rsid w:val="00CF4477"/>
    <w:rsid w:val="00CF78E3"/>
    <w:rsid w:val="00D00497"/>
    <w:rsid w:val="00D00EB6"/>
    <w:rsid w:val="00D0246E"/>
    <w:rsid w:val="00D030CE"/>
    <w:rsid w:val="00D030E3"/>
    <w:rsid w:val="00D03D3C"/>
    <w:rsid w:val="00D03D67"/>
    <w:rsid w:val="00D04494"/>
    <w:rsid w:val="00D10746"/>
    <w:rsid w:val="00D144C1"/>
    <w:rsid w:val="00D14EEA"/>
    <w:rsid w:val="00D17551"/>
    <w:rsid w:val="00D21477"/>
    <w:rsid w:val="00D22010"/>
    <w:rsid w:val="00D22180"/>
    <w:rsid w:val="00D233C4"/>
    <w:rsid w:val="00D234E2"/>
    <w:rsid w:val="00D242F7"/>
    <w:rsid w:val="00D33ABC"/>
    <w:rsid w:val="00D34D53"/>
    <w:rsid w:val="00D3676D"/>
    <w:rsid w:val="00D371AC"/>
    <w:rsid w:val="00D40527"/>
    <w:rsid w:val="00D40AA7"/>
    <w:rsid w:val="00D4298F"/>
    <w:rsid w:val="00D429BB"/>
    <w:rsid w:val="00D42F81"/>
    <w:rsid w:val="00D4302A"/>
    <w:rsid w:val="00D44CBF"/>
    <w:rsid w:val="00D450D6"/>
    <w:rsid w:val="00D4510A"/>
    <w:rsid w:val="00D454BB"/>
    <w:rsid w:val="00D46822"/>
    <w:rsid w:val="00D50278"/>
    <w:rsid w:val="00D5127D"/>
    <w:rsid w:val="00D51F62"/>
    <w:rsid w:val="00D527FD"/>
    <w:rsid w:val="00D53165"/>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4F60"/>
    <w:rsid w:val="00D96BBE"/>
    <w:rsid w:val="00DA1FA4"/>
    <w:rsid w:val="00DA6B8B"/>
    <w:rsid w:val="00DA6C45"/>
    <w:rsid w:val="00DA7471"/>
    <w:rsid w:val="00DA77BD"/>
    <w:rsid w:val="00DB2F06"/>
    <w:rsid w:val="00DB3C47"/>
    <w:rsid w:val="00DB5B1A"/>
    <w:rsid w:val="00DC2628"/>
    <w:rsid w:val="00DC2A5F"/>
    <w:rsid w:val="00DC34C3"/>
    <w:rsid w:val="00DC7223"/>
    <w:rsid w:val="00DD5B80"/>
    <w:rsid w:val="00DE1BF7"/>
    <w:rsid w:val="00DE4308"/>
    <w:rsid w:val="00DE43FC"/>
    <w:rsid w:val="00DF281B"/>
    <w:rsid w:val="00DF77CE"/>
    <w:rsid w:val="00E003D5"/>
    <w:rsid w:val="00E013D2"/>
    <w:rsid w:val="00E01A6F"/>
    <w:rsid w:val="00E02D75"/>
    <w:rsid w:val="00E03217"/>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55C6"/>
    <w:rsid w:val="00E67D59"/>
    <w:rsid w:val="00E70CE5"/>
    <w:rsid w:val="00E711B4"/>
    <w:rsid w:val="00E71860"/>
    <w:rsid w:val="00E71E99"/>
    <w:rsid w:val="00E744C4"/>
    <w:rsid w:val="00E7470E"/>
    <w:rsid w:val="00E756B5"/>
    <w:rsid w:val="00E813A0"/>
    <w:rsid w:val="00E82FD4"/>
    <w:rsid w:val="00E8356C"/>
    <w:rsid w:val="00E85CCF"/>
    <w:rsid w:val="00E8664A"/>
    <w:rsid w:val="00E87CC5"/>
    <w:rsid w:val="00E905C9"/>
    <w:rsid w:val="00E90FED"/>
    <w:rsid w:val="00E93BAB"/>
    <w:rsid w:val="00E93E38"/>
    <w:rsid w:val="00E9585E"/>
    <w:rsid w:val="00E95BDD"/>
    <w:rsid w:val="00E967B3"/>
    <w:rsid w:val="00EA1D50"/>
    <w:rsid w:val="00EA69EE"/>
    <w:rsid w:val="00EA6CC2"/>
    <w:rsid w:val="00EB54F1"/>
    <w:rsid w:val="00EB6DF3"/>
    <w:rsid w:val="00EC4A44"/>
    <w:rsid w:val="00EC4B69"/>
    <w:rsid w:val="00EC64C8"/>
    <w:rsid w:val="00ED2F10"/>
    <w:rsid w:val="00ED3536"/>
    <w:rsid w:val="00ED3577"/>
    <w:rsid w:val="00ED4146"/>
    <w:rsid w:val="00ED4294"/>
    <w:rsid w:val="00EE0C5C"/>
    <w:rsid w:val="00EE4F44"/>
    <w:rsid w:val="00EE7470"/>
    <w:rsid w:val="00EE76F8"/>
    <w:rsid w:val="00EE7F71"/>
    <w:rsid w:val="00EF0F9B"/>
    <w:rsid w:val="00EF281F"/>
    <w:rsid w:val="00EF3A6D"/>
    <w:rsid w:val="00EF3B4E"/>
    <w:rsid w:val="00EF429D"/>
    <w:rsid w:val="00EF6BDA"/>
    <w:rsid w:val="00EF7027"/>
    <w:rsid w:val="00EF7A9A"/>
    <w:rsid w:val="00F033C5"/>
    <w:rsid w:val="00F04D5C"/>
    <w:rsid w:val="00F06CD7"/>
    <w:rsid w:val="00F078B7"/>
    <w:rsid w:val="00F07B71"/>
    <w:rsid w:val="00F13831"/>
    <w:rsid w:val="00F14077"/>
    <w:rsid w:val="00F1490A"/>
    <w:rsid w:val="00F17EEA"/>
    <w:rsid w:val="00F22C87"/>
    <w:rsid w:val="00F243B2"/>
    <w:rsid w:val="00F26AE9"/>
    <w:rsid w:val="00F357A9"/>
    <w:rsid w:val="00F36DC1"/>
    <w:rsid w:val="00F4170F"/>
    <w:rsid w:val="00F425FD"/>
    <w:rsid w:val="00F43DDB"/>
    <w:rsid w:val="00F46A40"/>
    <w:rsid w:val="00F506AE"/>
    <w:rsid w:val="00F51AF0"/>
    <w:rsid w:val="00F5435C"/>
    <w:rsid w:val="00F568C6"/>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3EE8"/>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AB15C"/>
  <w15:chartTrackingRefBased/>
  <w15:docId w15:val="{0797D4D2-B05C-4719-9B93-2BDAA260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C005EC"/>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C005EC"/>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C005EC"/>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C005EC"/>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C005EC"/>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C005EC"/>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C005EC"/>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C005EC"/>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C005EC"/>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C005EC"/>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C005EC"/>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C005EC"/>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C005E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05EC"/>
    <w:rPr>
      <w:i/>
      <w:iCs/>
      <w:color w:val="404040" w:themeColor="text1" w:themeTint="BF"/>
    </w:rPr>
  </w:style>
  <w:style w:type="paragraph" w:styleId="ListParagraph">
    <w:name w:val="List Paragraph"/>
    <w:basedOn w:val="Normal"/>
    <w:uiPriority w:val="34"/>
    <w:qFormat/>
    <w:rsid w:val="00C005EC"/>
    <w:pPr>
      <w:ind w:left="720"/>
      <w:contextualSpacing/>
    </w:pPr>
  </w:style>
  <w:style w:type="character" w:styleId="IntenseEmphasis">
    <w:name w:val="Intense Emphasis"/>
    <w:basedOn w:val="DefaultParagraphFont"/>
    <w:uiPriority w:val="21"/>
    <w:qFormat/>
    <w:rsid w:val="00C005EC"/>
    <w:rPr>
      <w:i/>
      <w:iCs/>
      <w:color w:val="365F91" w:themeColor="accent1" w:themeShade="BF"/>
    </w:rPr>
  </w:style>
  <w:style w:type="paragraph" w:styleId="IntenseQuote">
    <w:name w:val="Intense Quote"/>
    <w:basedOn w:val="Normal"/>
    <w:next w:val="Normal"/>
    <w:link w:val="IntenseQuoteChar"/>
    <w:uiPriority w:val="30"/>
    <w:qFormat/>
    <w:rsid w:val="00C005E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005EC"/>
    <w:rPr>
      <w:i/>
      <w:iCs/>
      <w:color w:val="365F91" w:themeColor="accent1" w:themeShade="BF"/>
    </w:rPr>
  </w:style>
  <w:style w:type="character" w:styleId="IntenseReference">
    <w:name w:val="Intense Reference"/>
    <w:basedOn w:val="DefaultParagraphFont"/>
    <w:uiPriority w:val="32"/>
    <w:qFormat/>
    <w:rsid w:val="00C005EC"/>
    <w:rPr>
      <w:b/>
      <w:bCs/>
      <w:smallCaps/>
      <w:color w:val="365F91" w:themeColor="accent1" w:themeShade="BF"/>
      <w:spacing w:val="5"/>
    </w:rPr>
  </w:style>
  <w:style w:type="character" w:styleId="Hyperlink">
    <w:name w:val="Hyperlink"/>
    <w:basedOn w:val="DefaultParagraphFont"/>
    <w:uiPriority w:val="99"/>
    <w:unhideWhenUsed/>
    <w:rsid w:val="00EF7A9A"/>
    <w:rPr>
      <w:color w:val="0000FF" w:themeColor="hyperlink"/>
      <w:u w:val="single"/>
    </w:rPr>
  </w:style>
  <w:style w:type="paragraph" w:styleId="NormalWeb">
    <w:name w:val="Normal (Web)"/>
    <w:basedOn w:val="Normal"/>
    <w:uiPriority w:val="99"/>
    <w:semiHidden/>
    <w:unhideWhenUsed/>
    <w:rsid w:val="003142F1"/>
    <w:pPr>
      <w:spacing w:before="100" w:beforeAutospacing="1" w:after="100" w:afterAutospacing="1" w:line="240" w:lineRule="auto"/>
    </w:pPr>
    <w:rPr>
      <w:rFonts w:ascii="Aptos" w:hAnsi="Aptos" w:cs="Aptos"/>
      <w:kern w:val="0"/>
      <w:szCs w:val="24"/>
      <w:lang w:eastAsia="en-CA"/>
      <w14:ligatures w14:val="none"/>
    </w:rPr>
  </w:style>
  <w:style w:type="character" w:styleId="UnresolvedMention">
    <w:name w:val="Unresolved Mention"/>
    <w:basedOn w:val="DefaultParagraphFont"/>
    <w:uiPriority w:val="99"/>
    <w:semiHidden/>
    <w:unhideWhenUsed/>
    <w:rsid w:val="00F13831"/>
    <w:rPr>
      <w:color w:val="605E5C"/>
      <w:shd w:val="clear" w:color="auto" w:fill="E1DFDD"/>
    </w:rPr>
  </w:style>
  <w:style w:type="paragraph" w:styleId="ListBullet">
    <w:name w:val="List Bullet"/>
    <w:basedOn w:val="Normal"/>
    <w:uiPriority w:val="99"/>
    <w:unhideWhenUsed/>
    <w:rsid w:val="00C827A1"/>
    <w:pPr>
      <w:numPr>
        <w:numId w:val="2"/>
      </w:numPr>
      <w:contextualSpacing/>
    </w:pPr>
  </w:style>
  <w:style w:type="paragraph" w:styleId="Revision">
    <w:name w:val="Revision"/>
    <w:hidden/>
    <w:uiPriority w:val="99"/>
    <w:semiHidden/>
    <w:rsid w:val="00177F4B"/>
    <w:pPr>
      <w:spacing w:line="240" w:lineRule="auto"/>
    </w:pPr>
  </w:style>
  <w:style w:type="paragraph" w:styleId="CommentText">
    <w:name w:val="annotation text"/>
    <w:basedOn w:val="Normal"/>
    <w:link w:val="CommentTextChar"/>
    <w:uiPriority w:val="99"/>
    <w:unhideWhenUsed/>
    <w:rsid w:val="00177F4B"/>
    <w:pPr>
      <w:spacing w:line="240" w:lineRule="auto"/>
    </w:pPr>
    <w:rPr>
      <w:sz w:val="20"/>
      <w:szCs w:val="20"/>
    </w:rPr>
  </w:style>
  <w:style w:type="character" w:customStyle="1" w:styleId="CommentTextChar">
    <w:name w:val="Comment Text Char"/>
    <w:basedOn w:val="DefaultParagraphFont"/>
    <w:link w:val="CommentText"/>
    <w:uiPriority w:val="99"/>
    <w:rsid w:val="00177F4B"/>
    <w:rPr>
      <w:sz w:val="20"/>
      <w:szCs w:val="20"/>
    </w:rPr>
  </w:style>
  <w:style w:type="paragraph" w:styleId="CommentSubject">
    <w:name w:val="annotation subject"/>
    <w:basedOn w:val="CommentText"/>
    <w:next w:val="CommentText"/>
    <w:link w:val="CommentSubjectChar"/>
    <w:uiPriority w:val="99"/>
    <w:semiHidden/>
    <w:unhideWhenUsed/>
    <w:rsid w:val="00177F4B"/>
    <w:rPr>
      <w:b/>
      <w:bCs/>
    </w:rPr>
  </w:style>
  <w:style w:type="character" w:customStyle="1" w:styleId="CommentSubjectChar">
    <w:name w:val="Comment Subject Char"/>
    <w:basedOn w:val="CommentTextChar"/>
    <w:link w:val="CommentSubject"/>
    <w:uiPriority w:val="99"/>
    <w:semiHidden/>
    <w:rsid w:val="00177F4B"/>
    <w:rPr>
      <w:b/>
      <w:bCs/>
      <w:sz w:val="20"/>
      <w:szCs w:val="20"/>
    </w:rPr>
  </w:style>
  <w:style w:type="character" w:styleId="FollowedHyperlink">
    <w:name w:val="FollowedHyperlink"/>
    <w:basedOn w:val="DefaultParagraphFont"/>
    <w:uiPriority w:val="99"/>
    <w:semiHidden/>
    <w:unhideWhenUsed/>
    <w:rsid w:val="00E82F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660051">
      <w:bodyDiv w:val="1"/>
      <w:marLeft w:val="0"/>
      <w:marRight w:val="0"/>
      <w:marTop w:val="0"/>
      <w:marBottom w:val="0"/>
      <w:divBdr>
        <w:top w:val="none" w:sz="0" w:space="0" w:color="auto"/>
        <w:left w:val="none" w:sz="0" w:space="0" w:color="auto"/>
        <w:bottom w:val="none" w:sz="0" w:space="0" w:color="auto"/>
        <w:right w:val="none" w:sz="0" w:space="0" w:color="auto"/>
      </w:divBdr>
    </w:div>
    <w:div w:id="909002364">
      <w:bodyDiv w:val="1"/>
      <w:marLeft w:val="0"/>
      <w:marRight w:val="0"/>
      <w:marTop w:val="0"/>
      <w:marBottom w:val="0"/>
      <w:divBdr>
        <w:top w:val="none" w:sz="0" w:space="0" w:color="auto"/>
        <w:left w:val="none" w:sz="0" w:space="0" w:color="auto"/>
        <w:bottom w:val="none" w:sz="0" w:space="0" w:color="auto"/>
        <w:right w:val="none" w:sz="0" w:space="0" w:color="auto"/>
      </w:divBdr>
    </w:div>
    <w:div w:id="201977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dacommittee.net" TargetMode="External"/><Relationship Id="rId13" Type="http://schemas.openxmlformats.org/officeDocument/2006/relationships/hyperlink" Target="https://www.cbc.ca/amp/1.7021094" TargetMode="External"/><Relationship Id="rId18" Type="http://schemas.openxmlformats.org/officeDocument/2006/relationships/hyperlink" Target="https://www.theglobeandmail.com/opinion/article-airlines-must-do-better-for-passengers-with-disabilitie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odaalliance.org/e-scooters" TargetMode="External"/><Relationship Id="rId12" Type="http://schemas.openxmlformats.org/officeDocument/2006/relationships/hyperlink" Target="https://www.cbc.ca/news/canada/british-columbia/air-canada-vancouver-wheelchair-1.7015710" TargetMode="External"/><Relationship Id="rId17" Type="http://schemas.openxmlformats.org/officeDocument/2006/relationships/hyperlink" Target="https://www.theguardian.com/world/2023/oct/30/air-canada-wheelchair-disabled-man-drag-himself-off-flight" TargetMode="External"/><Relationship Id="rId2" Type="http://schemas.openxmlformats.org/officeDocument/2006/relationships/styles" Target="styles.xml"/><Relationship Id="rId16" Type="http://schemas.openxmlformats.org/officeDocument/2006/relationships/hyperlink" Target="https://edmonton.ctvnews.ca/alberta-man-still-waiting-for-new-mobility-scooter-he-says-air-canada-destroyed-1.4752289?cache=baaosfalz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https://www.ontario.ca/laws/statute/05a11" TargetMode="External"/><Relationship Id="rId11" Type="http://schemas.openxmlformats.org/officeDocument/2006/relationships/hyperlink" Target="mailto:https://youtu.be/Ri-auPpiFh8" TargetMode="External"/><Relationship Id="rId5" Type="http://schemas.openxmlformats.org/officeDocument/2006/relationships/hyperlink" Target="mailto:www.aodaalliance.org" TargetMode="External"/><Relationship Id="rId15" Type="http://schemas.openxmlformats.org/officeDocument/2006/relationships/hyperlink" Target="https://torontolife.com/city/air-canada-broke-my-30000-motorized-wheelchair-heres-what-happened-next/" TargetMode="External"/><Relationship Id="rId10" Type="http://schemas.openxmlformats.org/officeDocument/2006/relationships/hyperlink" Target="mailto:,,www.aodaalliance.orgc22" TargetMode="External"/><Relationship Id="rId19" Type="http://schemas.openxmlformats.org/officeDocument/2006/relationships/hyperlink" Target="https://www.aodaalliance.org/whats-new/read-the-march-18-2024-aoda-alliance-brief-to-the-house-of-commons-standing-committee-on-transport-re-disability-barriers-in-air-travel-long-version/" TargetMode="External"/><Relationship Id="rId4" Type="http://schemas.openxmlformats.org/officeDocument/2006/relationships/webSettings" Target="webSettings.xml"/><Relationship Id="rId9" Type="http://schemas.openxmlformats.org/officeDocument/2006/relationships/hyperlink" Target="mailto:www.aodaalliance.org/canada" TargetMode="External"/><Relationship Id="rId14" Type="http://schemas.openxmlformats.org/officeDocument/2006/relationships/hyperlink" Target="https://globalnews.ca/news/10243432/passenger-denied-wheelchair-porter-air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2621</Words>
  <Characters>14940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2024-03-17T22:31:00Z</dcterms:created>
  <dcterms:modified xsi:type="dcterms:W3CDTF">2024-03-17T23:18:00Z</dcterms:modified>
</cp:coreProperties>
</file>